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902"/>
        <w:gridCol w:w="4903"/>
      </w:tblGrid>
      <w:tr w:rsidR="005A04B0" w14:paraId="57174D60" w14:textId="77777777" w:rsidTr="00307ED3">
        <w:tc>
          <w:tcPr>
            <w:tcW w:w="4956" w:type="dxa"/>
          </w:tcPr>
          <w:p w14:paraId="6757C467" w14:textId="77777777" w:rsidR="005A04B0" w:rsidRPr="000D0E3B" w:rsidRDefault="005A04B0" w:rsidP="00307ED3">
            <w:pPr>
              <w:pStyle w:val="Products"/>
            </w:pPr>
            <w:r w:rsidRPr="00EB67FF">
              <w:rPr>
                <w:bCs/>
              </w:rPr>
              <w:t xml:space="preserve">Contract number: </w:t>
            </w:r>
            <w:r w:rsidR="00BD726D" w:rsidRPr="00D30591">
              <w:rPr>
                <w:b w:val="0"/>
                <w:bCs/>
              </w:rPr>
              <w:fldChar w:fldCharType="begin"/>
            </w:r>
            <w:r w:rsidR="00BD726D" w:rsidRPr="00D30591">
              <w:rPr>
                <w:b w:val="0"/>
                <w:bCs/>
              </w:rPr>
              <w:instrText xml:space="preserve"> MERGEFIELD  DocInternalId  \* MERGEFORMAT </w:instrText>
            </w:r>
            <w:r w:rsidR="00BD726D" w:rsidRPr="00D30591">
              <w:rPr>
                <w:b w:val="0"/>
                <w:bCs/>
              </w:rPr>
              <w:fldChar w:fldCharType="separate"/>
            </w:r>
            <w:r w:rsidRPr="00D30591">
              <w:rPr>
                <w:b w:val="0"/>
                <w:bCs/>
                <w:noProof/>
              </w:rPr>
              <w:t>«DocInternalId»</w:t>
            </w:r>
            <w:r w:rsidR="00BD726D" w:rsidRPr="00D30591">
              <w:rPr>
                <w:b w:val="0"/>
                <w:bCs/>
                <w:noProof/>
              </w:rPr>
              <w:fldChar w:fldCharType="end"/>
            </w:r>
          </w:p>
        </w:tc>
        <w:tc>
          <w:tcPr>
            <w:tcW w:w="4957" w:type="dxa"/>
          </w:tcPr>
          <w:p w14:paraId="2D1699CE" w14:textId="77777777" w:rsidR="005A04B0" w:rsidRDefault="005A04B0" w:rsidP="00307ED3">
            <w:pPr>
              <w:pStyle w:val="Products"/>
              <w:jc w:val="right"/>
            </w:pPr>
            <w:r w:rsidRPr="00FB4752">
              <w:rPr>
                <w:bCs/>
              </w:rPr>
              <w:t>Contract date:</w:t>
            </w:r>
            <w:r w:rsidRPr="00D30591">
              <w:rPr>
                <w:b w:val="0"/>
                <w:bCs/>
              </w:rPr>
              <w:t xml:space="preserve"> </w:t>
            </w:r>
            <w:r w:rsidR="00BD726D" w:rsidRPr="00D30591">
              <w:rPr>
                <w:b w:val="0"/>
                <w:bCs/>
              </w:rPr>
              <w:fldChar w:fldCharType="begin"/>
            </w:r>
            <w:r w:rsidR="00BD726D" w:rsidRPr="00D30591">
              <w:rPr>
                <w:b w:val="0"/>
                <w:bCs/>
              </w:rPr>
              <w:instrText xml:space="preserve"> MERGEFIELD  DocSendDate  \* MERGEFORMAT </w:instrText>
            </w:r>
            <w:r w:rsidR="00BD726D" w:rsidRPr="00D30591">
              <w:rPr>
                <w:b w:val="0"/>
                <w:bCs/>
              </w:rPr>
              <w:fldChar w:fldCharType="separate"/>
            </w:r>
            <w:r w:rsidRPr="00D30591">
              <w:rPr>
                <w:b w:val="0"/>
                <w:bCs/>
                <w:noProof/>
              </w:rPr>
              <w:t>«DocSendDate»</w:t>
            </w:r>
            <w:r w:rsidR="00BD726D" w:rsidRPr="00D30591">
              <w:rPr>
                <w:b w:val="0"/>
                <w:bCs/>
                <w:noProof/>
              </w:rPr>
              <w:fldChar w:fldCharType="end"/>
            </w:r>
          </w:p>
        </w:tc>
      </w:tr>
    </w:tbl>
    <w:p w14:paraId="1B2383F7" w14:textId="77777777" w:rsidR="003F33AB" w:rsidRDefault="003F33AB" w:rsidP="00C075DC">
      <w:pPr>
        <w:ind w:left="1701" w:hanging="1701"/>
        <w:rPr>
          <w:b/>
          <w:bCs/>
        </w:rPr>
      </w:pPr>
    </w:p>
    <w:p w14:paraId="74E49FE8" w14:textId="007B7426" w:rsidR="0005630B" w:rsidRPr="003462B6" w:rsidRDefault="0005630B" w:rsidP="00C075DC">
      <w:pPr>
        <w:ind w:left="1701" w:hanging="1701"/>
        <w:rPr>
          <w:b/>
          <w:bCs/>
        </w:rPr>
      </w:pPr>
      <w:r w:rsidRPr="000D0E3B">
        <w:rPr>
          <w:b/>
          <w:bCs/>
        </w:rPr>
        <w:t>Between</w:t>
      </w:r>
      <w:r>
        <w:tab/>
      </w:r>
      <w:r w:rsidRPr="000D0E3B">
        <w:rPr>
          <w:b/>
          <w:bCs/>
        </w:rPr>
        <w:fldChar w:fldCharType="begin"/>
      </w:r>
      <w:r w:rsidRPr="000D0E3B">
        <w:rPr>
          <w:b/>
          <w:bCs/>
        </w:rPr>
        <w:instrText xml:space="preserve"> MERGEFIELD  RelAdmName  \* MERGEFORMAT </w:instrText>
      </w:r>
      <w:r w:rsidRPr="000D0E3B">
        <w:rPr>
          <w:b/>
          <w:bCs/>
        </w:rPr>
        <w:fldChar w:fldCharType="separate"/>
      </w:r>
      <w:r w:rsidRPr="000D0E3B">
        <w:rPr>
          <w:b/>
          <w:bCs/>
          <w:noProof/>
        </w:rPr>
        <w:t>«RelAdmName»</w:t>
      </w:r>
      <w:r w:rsidRPr="000D0E3B">
        <w:rPr>
          <w:b/>
          <w:bCs/>
        </w:rPr>
        <w:fldChar w:fldCharType="end"/>
      </w:r>
      <w:r>
        <w:t xml:space="preserve"> legally represented by</w:t>
      </w:r>
      <w:r w:rsidRPr="000D0E3B">
        <w:rPr>
          <w:b/>
          <w:bCs/>
        </w:rPr>
        <w:t xml:space="preserve"> </w:t>
      </w:r>
      <w:r w:rsidRPr="000D0E3B">
        <w:rPr>
          <w:b/>
          <w:bCs/>
        </w:rPr>
        <w:fldChar w:fldCharType="begin"/>
      </w:r>
      <w:r w:rsidRPr="000D0E3B">
        <w:rPr>
          <w:b/>
          <w:bCs/>
        </w:rPr>
        <w:instrText xml:space="preserve"> MERGEFIELD  ConName  \* MERGEFORMAT </w:instrText>
      </w:r>
      <w:r w:rsidRPr="000D0E3B">
        <w:rPr>
          <w:b/>
          <w:bCs/>
        </w:rPr>
        <w:fldChar w:fldCharType="separate"/>
      </w:r>
      <w:r w:rsidRPr="000D0E3B">
        <w:rPr>
          <w:b/>
          <w:bCs/>
          <w:noProof/>
        </w:rPr>
        <w:t>«ConName»</w:t>
      </w:r>
      <w:r w:rsidRPr="000D0E3B">
        <w:rPr>
          <w:b/>
          <w:bCs/>
        </w:rPr>
        <w:fldChar w:fldCharType="end"/>
      </w:r>
      <w:r>
        <w:rPr>
          <w:b/>
          <w:bCs/>
        </w:rPr>
        <w:br/>
      </w:r>
      <w:r w:rsidR="00E66590">
        <w:fldChar w:fldCharType="begin"/>
      </w:r>
      <w:r w:rsidR="00E66590">
        <w:instrText xml:space="preserve"> MERGEFIELD  RelAdmFullAddressCS  \* MERGEFORMAT </w:instrText>
      </w:r>
      <w:r w:rsidR="00E66590">
        <w:fldChar w:fldCharType="separate"/>
      </w:r>
      <w:r>
        <w:rPr>
          <w:noProof/>
        </w:rPr>
        <w:t>«RelAdmFullAddressCS»</w:t>
      </w:r>
      <w:r w:rsidR="00E66590">
        <w:rPr>
          <w:noProof/>
        </w:rPr>
        <w:fldChar w:fldCharType="end"/>
      </w:r>
      <w:r w:rsidR="003C7706">
        <w:t>,</w:t>
      </w:r>
      <w:r>
        <w:t xml:space="preserve"> </w:t>
      </w:r>
      <w:r w:rsidR="003C7706">
        <w:t>h</w:t>
      </w:r>
      <w:r w:rsidRPr="003462B6">
        <w:t xml:space="preserve">ereinafter </w:t>
      </w:r>
      <w:r w:rsidR="000C3D38">
        <w:t>referred to as</w:t>
      </w:r>
      <w:r w:rsidRPr="003462B6">
        <w:t xml:space="preserve"> “Promoter</w:t>
      </w:r>
      <w:r>
        <w:t>”</w:t>
      </w:r>
      <w:r w:rsidR="003C7706">
        <w:t>.</w:t>
      </w:r>
    </w:p>
    <w:p w14:paraId="4B8E84CC" w14:textId="2B9F8E7B" w:rsidR="0005630B" w:rsidRDefault="0005630B" w:rsidP="00C075DC">
      <w:pPr>
        <w:ind w:left="1701" w:hanging="1701"/>
      </w:pPr>
      <w:r w:rsidRPr="000D0E3B">
        <w:rPr>
          <w:b/>
          <w:bCs/>
        </w:rPr>
        <w:t>And</w:t>
      </w:r>
      <w:r>
        <w:rPr>
          <w:b/>
          <w:bCs/>
        </w:rPr>
        <w:tab/>
      </w:r>
      <w:r>
        <w:rPr>
          <w:b/>
          <w:bCs/>
        </w:rPr>
        <w:fldChar w:fldCharType="begin"/>
      </w:r>
      <w:r>
        <w:rPr>
          <w:b/>
          <w:bCs/>
        </w:rPr>
        <w:instrText xml:space="preserve"> MERGEFIELD  AppRel1Names  \* MERGEFORMAT </w:instrText>
      </w:r>
      <w:r>
        <w:rPr>
          <w:b/>
          <w:bCs/>
        </w:rPr>
        <w:fldChar w:fldCharType="separate"/>
      </w:r>
      <w:r>
        <w:rPr>
          <w:b/>
          <w:bCs/>
          <w:noProof/>
        </w:rPr>
        <w:t>«AppRel1Names»</w:t>
      </w:r>
      <w:r>
        <w:rPr>
          <w:b/>
          <w:bCs/>
        </w:rPr>
        <w:fldChar w:fldCharType="end"/>
      </w:r>
      <w:r w:rsidR="0006501A">
        <w:rPr>
          <w:b/>
          <w:bCs/>
        </w:rPr>
        <w:t xml:space="preserve">, </w:t>
      </w:r>
      <w:r w:rsidR="0006501A">
        <w:t>hereinafter referred to as</w:t>
      </w:r>
      <w:r w:rsidR="0006501A" w:rsidRPr="003462B6">
        <w:t xml:space="preserve"> “</w:t>
      </w:r>
      <w:r w:rsidR="0006501A">
        <w:t>Artist”.</w:t>
      </w:r>
      <w:r w:rsidR="0006501A">
        <w:br/>
        <w:t>R</w:t>
      </w:r>
      <w:r>
        <w:t>epresented by:</w:t>
      </w:r>
      <w:r w:rsidR="0006501A">
        <w:t xml:space="preserve"> </w:t>
      </w:r>
      <w:r w:rsidR="0006501A">
        <w:br/>
      </w:r>
      <w:bookmarkStart w:id="0" w:name="_Hlk66281955"/>
      <w:r w:rsidRPr="003462B6">
        <w:rPr>
          <w:b/>
          <w:bCs/>
          <w:color w:val="FF0000"/>
        </w:rPr>
        <w:t>System One Agency</w:t>
      </w:r>
      <w:r>
        <w:rPr>
          <w:color w:val="FF0000"/>
        </w:rPr>
        <w:t xml:space="preserve"> </w:t>
      </w:r>
      <w:r>
        <w:t xml:space="preserve">legally represented by </w:t>
      </w:r>
      <w:r w:rsidRPr="003462B6">
        <w:rPr>
          <w:b/>
          <w:bCs/>
        </w:rPr>
        <w:fldChar w:fldCharType="begin"/>
      </w:r>
      <w:r w:rsidRPr="003462B6">
        <w:rPr>
          <w:b/>
          <w:bCs/>
        </w:rPr>
        <w:instrText xml:space="preserve"> MERGEFIELD  DocOwner  \* MERGEFORMAT </w:instrText>
      </w:r>
      <w:r w:rsidRPr="003462B6">
        <w:rPr>
          <w:b/>
          <w:bCs/>
        </w:rPr>
        <w:fldChar w:fldCharType="separate"/>
      </w:r>
      <w:r w:rsidRPr="003462B6">
        <w:rPr>
          <w:b/>
          <w:bCs/>
          <w:noProof/>
        </w:rPr>
        <w:t>«DocOwner»</w:t>
      </w:r>
      <w:r w:rsidRPr="003462B6">
        <w:rPr>
          <w:b/>
          <w:bCs/>
        </w:rPr>
        <w:fldChar w:fldCharType="end"/>
      </w:r>
      <w:r>
        <w:rPr>
          <w:color w:val="FF0000"/>
        </w:rPr>
        <w:br/>
      </w:r>
      <w:r w:rsidRPr="000D0E3B">
        <w:rPr>
          <w:color w:val="FF0000"/>
        </w:rPr>
        <w:t>Helmerdingstr. 4, 10245 Berlin, Germany</w:t>
      </w:r>
      <w:bookmarkEnd w:id="0"/>
      <w:r w:rsidR="003C7706">
        <w:rPr>
          <w:color w:val="FF0000"/>
        </w:rPr>
        <w:t xml:space="preserve">, </w:t>
      </w:r>
      <w:r w:rsidR="000C3D38">
        <w:t>hereinafter referred to as</w:t>
      </w:r>
      <w:r w:rsidRPr="003462B6">
        <w:t xml:space="preserve"> “</w:t>
      </w:r>
      <w:r>
        <w:t>A</w:t>
      </w:r>
      <w:r w:rsidR="0006501A">
        <w:t>gency</w:t>
      </w:r>
      <w:r>
        <w:t>”</w:t>
      </w:r>
      <w:r w:rsidR="003C7706">
        <w:t>.</w:t>
      </w:r>
    </w:p>
    <w:p w14:paraId="5A42F087" w14:textId="158E1CCA" w:rsidR="003C7706" w:rsidRDefault="003C7706" w:rsidP="003C7706">
      <w:pPr>
        <w:ind w:left="1418" w:hanging="1418"/>
      </w:pPr>
      <w:r w:rsidRPr="003C7706">
        <w:t xml:space="preserve">The Promoter engages the Artist </w:t>
      </w:r>
      <w:r w:rsidR="003F33AB">
        <w:t>whereby</w:t>
      </w:r>
      <w:r w:rsidRPr="003C7706">
        <w:t xml:space="preserve"> the Artist agrees to provide its service on the terms set out below</w:t>
      </w:r>
      <w:r>
        <w:t>:</w:t>
      </w:r>
    </w:p>
    <w:p w14:paraId="09DEB416" w14:textId="6C94A0CC" w:rsidR="0021030C" w:rsidRDefault="0021030C" w:rsidP="00246D2B">
      <w:pPr>
        <w:pStyle w:val="Mainsections"/>
      </w:pPr>
      <w:r>
        <w:t>FEE</w:t>
      </w:r>
      <w:r w:rsidR="003E75A2">
        <w:t>S</w:t>
      </w:r>
      <w:r>
        <w:t xml:space="preserve"> &amp; PAYMENT </w:t>
      </w:r>
      <w:r w:rsidR="006822CA">
        <w:t>TERMS</w:t>
      </w:r>
    </w:p>
    <w:p w14:paraId="1C707867" w14:textId="5C402FA2" w:rsidR="006822CA" w:rsidRDefault="006822CA" w:rsidP="006822CA">
      <w:r w:rsidRPr="00D92014">
        <w:t>Promoter shall pay the following fee(s) for the agreed upon performance(s):</w:t>
      </w: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3" w:type="dxa"/>
          <w:right w:w="113" w:type="dxa"/>
        </w:tblCellMar>
        <w:tblLook w:val="04A0" w:firstRow="1" w:lastRow="0" w:firstColumn="1" w:lastColumn="0" w:noHBand="0" w:noVBand="1"/>
      </w:tblPr>
      <w:tblGrid>
        <w:gridCol w:w="6172"/>
        <w:gridCol w:w="1547"/>
        <w:gridCol w:w="2096"/>
      </w:tblGrid>
      <w:tr w:rsidR="0021030C" w14:paraId="1456ACC2" w14:textId="77777777" w:rsidTr="007B7AEE">
        <w:tc>
          <w:tcPr>
            <w:tcW w:w="31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144A63" w14:textId="77777777" w:rsidR="0021030C" w:rsidRPr="0021030C" w:rsidRDefault="0021030C" w:rsidP="00967538">
            <w:pPr>
              <w:pStyle w:val="Products"/>
              <w:rPr>
                <w:rFonts w:eastAsia="Times New Roman" w:cs="Times New Roman"/>
              </w:rPr>
            </w:pPr>
            <w:r w:rsidRPr="0021030C">
              <w:t>Description</w:t>
            </w:r>
          </w:p>
        </w:tc>
        <w:tc>
          <w:tcPr>
            <w:tcW w:w="7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768E49" w14:textId="77777777" w:rsidR="0021030C" w:rsidRDefault="0021030C" w:rsidP="00967538">
            <w:pPr>
              <w:pStyle w:val="Products"/>
              <w:jc w:val="right"/>
            </w:pPr>
            <w:r>
              <w:t>VAT</w:t>
            </w:r>
          </w:p>
        </w:tc>
        <w:tc>
          <w:tcPr>
            <w:tcW w:w="1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73D4396" w14:textId="77777777" w:rsidR="0021030C" w:rsidRDefault="0021030C" w:rsidP="00967538">
            <w:pPr>
              <w:pStyle w:val="Products"/>
              <w:jc w:val="right"/>
            </w:pPr>
            <w:r>
              <w:t>Amount</w:t>
            </w:r>
          </w:p>
        </w:tc>
      </w:tr>
      <w:tr w:rsidR="0021030C" w14:paraId="25155E2E" w14:textId="77777777" w:rsidTr="007B7AEE">
        <w:tc>
          <w:tcPr>
            <w:tcW w:w="31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2E4B18" w14:textId="4EBBA982" w:rsidR="0021030C" w:rsidRDefault="00967538" w:rsidP="00967538">
            <w:pPr>
              <w:pStyle w:val="Products"/>
              <w:jc w:val="left"/>
              <w:rPr>
                <w:rFonts w:eastAsia="Times New Roman" w:cs="Times New Roman"/>
              </w:rPr>
            </w:pPr>
            <w:r w:rsidRPr="00967538">
              <w:rPr>
                <w:rFonts w:eastAsia="Times New Roman" w:cs="Times New Roman"/>
                <w:b w:val="0"/>
                <w:bCs/>
              </w:rPr>
              <w:fldChar w:fldCharType="begin"/>
            </w:r>
            <w:r w:rsidRPr="00967538">
              <w:rPr>
                <w:rFonts w:eastAsia="Times New Roman" w:cs="Times New Roman"/>
                <w:b w:val="0"/>
                <w:bCs/>
              </w:rPr>
              <w:instrText xml:space="preserve"> MERGEFIELD  RowProd  \* MERGEFORMAT </w:instrText>
            </w:r>
            <w:r w:rsidRPr="00967538">
              <w:rPr>
                <w:rFonts w:eastAsia="Times New Roman" w:cs="Times New Roman"/>
                <w:b w:val="0"/>
                <w:bCs/>
              </w:rPr>
              <w:fldChar w:fldCharType="separate"/>
            </w:r>
            <w:r w:rsidRPr="00967538">
              <w:rPr>
                <w:rFonts w:eastAsia="Times New Roman" w:cs="Times New Roman"/>
                <w:b w:val="0"/>
                <w:bCs/>
                <w:noProof/>
              </w:rPr>
              <w:t>«RowProd»</w:t>
            </w:r>
            <w:r w:rsidRPr="00967538">
              <w:rPr>
                <w:rFonts w:eastAsia="Times New Roman" w:cs="Times New Roman"/>
                <w:b w:val="0"/>
                <w:bCs/>
              </w:rPr>
              <w:fldChar w:fldCharType="end"/>
            </w:r>
            <w:r w:rsidR="0021030C">
              <w:rPr>
                <w:rFonts w:eastAsia="Times New Roman" w:cs="Times New Roman"/>
                <w:lang w:val="en-GB"/>
              </w:rPr>
              <w:fldChar w:fldCharType="begin"/>
            </w:r>
            <w:r w:rsidR="0021030C">
              <w:rPr>
                <w:lang w:val="en-GB"/>
              </w:rPr>
              <w:instrText xml:space="preserve"> MERGEFIELD  Title  \* MERGEFORMAT </w:instrText>
            </w:r>
            <w:r w:rsidR="0021030C">
              <w:rPr>
                <w:rFonts w:eastAsia="Times New Roman" w:cs="Times New Roman"/>
                <w:lang w:val="en-GB"/>
              </w:rPr>
              <w:fldChar w:fldCharType="separate"/>
            </w:r>
            <w:r w:rsidR="0021030C">
              <w:rPr>
                <w:rFonts w:eastAsia="Times New Roman" w:cs="Times New Roman"/>
                <w:lang w:val="en-GB"/>
              </w:rPr>
              <w:t>«Title»</w:t>
            </w:r>
            <w:r w:rsidR="0021030C">
              <w:rPr>
                <w:rFonts w:eastAsia="Times New Roman" w:cs="Times New Roman"/>
                <w:lang w:val="en-GB"/>
              </w:rPr>
              <w:fldChar w:fldCharType="end"/>
            </w:r>
            <w:r w:rsidR="0021030C">
              <w:rPr>
                <w:rFonts w:eastAsia="Times New Roman" w:cs="Times New Roman"/>
                <w:lang w:val="en-GB"/>
              </w:rPr>
              <w:t xml:space="preserve"> </w:t>
            </w:r>
            <w:r w:rsidR="0021030C" w:rsidRPr="00967538">
              <w:rPr>
                <w:rFonts w:eastAsia="Times New Roman" w:cs="Times New Roman"/>
                <w:b w:val="0"/>
                <w:bCs/>
              </w:rPr>
              <w:fldChar w:fldCharType="begin"/>
            </w:r>
            <w:r w:rsidR="0021030C" w:rsidRPr="00967538">
              <w:rPr>
                <w:rFonts w:eastAsia="Times New Roman" w:cs="Times New Roman"/>
                <w:b w:val="0"/>
                <w:bCs/>
                <w:lang w:val="en-GB"/>
              </w:rPr>
              <w:instrText xml:space="preserve"> ME</w:instrText>
            </w:r>
            <w:r w:rsidR="0021030C" w:rsidRPr="00967538">
              <w:rPr>
                <w:rFonts w:eastAsia="Times New Roman" w:cs="Times New Roman"/>
                <w:b w:val="0"/>
                <w:bCs/>
              </w:rPr>
              <w:instrText xml:space="preserve">RGEFIELD  Description  \* MERGEFORMAT </w:instrText>
            </w:r>
            <w:r w:rsidR="0021030C" w:rsidRPr="00967538">
              <w:rPr>
                <w:rFonts w:eastAsia="Times New Roman" w:cs="Times New Roman"/>
                <w:b w:val="0"/>
                <w:bCs/>
              </w:rPr>
              <w:fldChar w:fldCharType="separate"/>
            </w:r>
            <w:r w:rsidR="0021030C" w:rsidRPr="00967538">
              <w:rPr>
                <w:rFonts w:eastAsia="Times New Roman" w:cs="Times New Roman"/>
                <w:b w:val="0"/>
                <w:bCs/>
              </w:rPr>
              <w:t>«Description»</w:t>
            </w:r>
            <w:r w:rsidR="0021030C" w:rsidRPr="00967538">
              <w:rPr>
                <w:rFonts w:eastAsia="Times New Roman" w:cs="Times New Roman"/>
                <w:b w:val="0"/>
                <w:bCs/>
              </w:rPr>
              <w:fldChar w:fldCharType="end"/>
            </w:r>
          </w:p>
        </w:tc>
        <w:tc>
          <w:tcPr>
            <w:tcW w:w="7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03AF88" w14:textId="03690B30" w:rsidR="0021030C" w:rsidRPr="00967538" w:rsidRDefault="00967538" w:rsidP="00967538">
            <w:pPr>
              <w:pStyle w:val="Products"/>
              <w:jc w:val="right"/>
              <w:rPr>
                <w:b w:val="0"/>
                <w:bCs/>
              </w:rPr>
            </w:pPr>
            <w:r w:rsidRPr="00967538">
              <w:rPr>
                <w:b w:val="0"/>
                <w:bCs/>
              </w:rPr>
              <w:fldChar w:fldCharType="begin"/>
            </w:r>
            <w:r w:rsidRPr="00967538">
              <w:rPr>
                <w:b w:val="0"/>
                <w:bCs/>
              </w:rPr>
              <w:instrText xml:space="preserve"> MERGEFIELD  SalesTaxPercentage  \* MERGEFORMAT </w:instrText>
            </w:r>
            <w:r w:rsidRPr="00967538">
              <w:rPr>
                <w:b w:val="0"/>
                <w:bCs/>
              </w:rPr>
              <w:fldChar w:fldCharType="separate"/>
            </w:r>
            <w:r w:rsidRPr="00967538">
              <w:rPr>
                <w:b w:val="0"/>
                <w:bCs/>
                <w:noProof/>
              </w:rPr>
              <w:t>«SalesTaxPercentage»</w:t>
            </w:r>
            <w:r w:rsidRPr="00967538">
              <w:rPr>
                <w:b w:val="0"/>
                <w:bCs/>
              </w:rPr>
              <w:fldChar w:fldCharType="end"/>
            </w:r>
          </w:p>
        </w:tc>
        <w:tc>
          <w:tcPr>
            <w:tcW w:w="1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371F01C" w14:textId="38DB3AC0" w:rsidR="0021030C" w:rsidRPr="00967538" w:rsidRDefault="00967538" w:rsidP="00967538">
            <w:pPr>
              <w:pStyle w:val="Products"/>
              <w:jc w:val="right"/>
              <w:rPr>
                <w:b w:val="0"/>
                <w:bCs/>
              </w:rPr>
            </w:pPr>
            <w:r w:rsidRPr="00967538">
              <w:rPr>
                <w:b w:val="0"/>
                <w:bCs/>
              </w:rPr>
              <w:fldChar w:fldCharType="begin"/>
            </w:r>
            <w:r w:rsidRPr="00967538">
              <w:rPr>
                <w:b w:val="0"/>
                <w:bCs/>
              </w:rPr>
              <w:instrText xml:space="preserve"> MERGEFIELD  SalesTotalEx  \* MERGEFORMAT </w:instrText>
            </w:r>
            <w:r w:rsidRPr="00967538">
              <w:rPr>
                <w:b w:val="0"/>
                <w:bCs/>
              </w:rPr>
              <w:fldChar w:fldCharType="separate"/>
            </w:r>
            <w:r w:rsidRPr="00967538">
              <w:rPr>
                <w:b w:val="0"/>
                <w:bCs/>
                <w:noProof/>
              </w:rPr>
              <w:t>«SalesTotalEx»</w:t>
            </w:r>
            <w:r w:rsidRPr="00967538">
              <w:rPr>
                <w:b w:val="0"/>
                <w:bCs/>
              </w:rPr>
              <w:fldChar w:fldCharType="end"/>
            </w:r>
            <w:r w:rsidRPr="00967538">
              <w:rPr>
                <w:b w:val="0"/>
                <w:bCs/>
              </w:rPr>
              <w:t xml:space="preserve"> </w:t>
            </w:r>
            <w:r w:rsidRPr="00967538">
              <w:rPr>
                <w:b w:val="0"/>
                <w:bCs/>
              </w:rPr>
              <w:fldChar w:fldCharType="begin"/>
            </w:r>
            <w:r w:rsidRPr="00967538">
              <w:rPr>
                <w:b w:val="0"/>
                <w:bCs/>
              </w:rPr>
              <w:instrText xml:space="preserve"> MERGEFIELD  Currency  \* MERGEFORMAT </w:instrText>
            </w:r>
            <w:r w:rsidRPr="00967538">
              <w:rPr>
                <w:b w:val="0"/>
                <w:bCs/>
              </w:rPr>
              <w:fldChar w:fldCharType="separate"/>
            </w:r>
            <w:r w:rsidRPr="00967538">
              <w:rPr>
                <w:b w:val="0"/>
                <w:bCs/>
                <w:noProof/>
              </w:rPr>
              <w:t>«Currency»</w:t>
            </w:r>
            <w:r w:rsidRPr="00967538">
              <w:rPr>
                <w:b w:val="0"/>
                <w:bCs/>
              </w:rPr>
              <w:fldChar w:fldCharType="end"/>
            </w:r>
          </w:p>
        </w:tc>
      </w:tr>
      <w:tr w:rsidR="0021030C" w14:paraId="20E19C1F" w14:textId="77777777" w:rsidTr="007B7AEE">
        <w:tc>
          <w:tcPr>
            <w:tcW w:w="39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p w14:paraId="3FCAD5CA" w14:textId="3A545B0E" w:rsidR="0021030C" w:rsidRPr="00967538" w:rsidRDefault="00967538" w:rsidP="00967538">
            <w:pPr>
              <w:pStyle w:val="Products"/>
              <w:jc w:val="right"/>
              <w:rPr>
                <w:b w:val="0"/>
                <w:bCs/>
              </w:rPr>
            </w:pPr>
            <w:r w:rsidRPr="00967538">
              <w:rPr>
                <w:rFonts w:eastAsia="Times New Roman" w:cs="Times New Roman"/>
                <w:b w:val="0"/>
                <w:bCs/>
                <w:i/>
              </w:rPr>
              <w:fldChar w:fldCharType="begin"/>
            </w:r>
            <w:r w:rsidRPr="00967538">
              <w:rPr>
                <w:rFonts w:eastAsia="Times New Roman" w:cs="Times New Roman"/>
                <w:b w:val="0"/>
                <w:bCs/>
                <w:i/>
              </w:rPr>
              <w:instrText xml:space="preserve"> MERGEFIELD  RowSalesEx  \* MERGEFORMAT </w:instrText>
            </w:r>
            <w:r w:rsidRPr="00967538">
              <w:rPr>
                <w:rFonts w:eastAsia="Times New Roman" w:cs="Times New Roman"/>
                <w:b w:val="0"/>
                <w:bCs/>
                <w:i/>
              </w:rPr>
              <w:fldChar w:fldCharType="separate"/>
            </w:r>
            <w:r w:rsidRPr="00967538">
              <w:rPr>
                <w:rFonts w:eastAsia="Times New Roman" w:cs="Times New Roman"/>
                <w:b w:val="0"/>
                <w:bCs/>
                <w:i/>
                <w:noProof/>
              </w:rPr>
              <w:t>«RowSalesEx»</w:t>
            </w:r>
            <w:r w:rsidRPr="00967538">
              <w:rPr>
                <w:rFonts w:eastAsia="Times New Roman" w:cs="Times New Roman"/>
                <w:b w:val="0"/>
                <w:bCs/>
                <w:i/>
              </w:rPr>
              <w:fldChar w:fldCharType="end"/>
            </w:r>
            <w:r w:rsidR="0021030C" w:rsidRPr="00967538">
              <w:rPr>
                <w:rFonts w:eastAsia="Times New Roman" w:cs="Times New Roman"/>
                <w:b w:val="0"/>
                <w:bCs/>
                <w:i/>
              </w:rPr>
              <w:t>Total VAT excluded</w:t>
            </w:r>
          </w:p>
        </w:tc>
        <w:tc>
          <w:tcPr>
            <w:tcW w:w="1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378805F" w14:textId="77777777" w:rsidR="0021030C" w:rsidRPr="00967538" w:rsidRDefault="0021030C" w:rsidP="00967538">
            <w:pPr>
              <w:pStyle w:val="Products"/>
              <w:jc w:val="right"/>
              <w:rPr>
                <w:b w:val="0"/>
                <w:bCs/>
              </w:rPr>
            </w:pPr>
            <w:r w:rsidRPr="00967538">
              <w:rPr>
                <w:rFonts w:eastAsia="Times New Roman" w:cs="Times New Roman"/>
                <w:b w:val="0"/>
                <w:bCs/>
              </w:rPr>
              <w:fldChar w:fldCharType="begin"/>
            </w:r>
            <w:r w:rsidRPr="00967538">
              <w:rPr>
                <w:b w:val="0"/>
                <w:bCs/>
              </w:rPr>
              <w:instrText xml:space="preserve"> MERGEFIELD  Total  \* MERGEFORMAT </w:instrText>
            </w:r>
            <w:r w:rsidRPr="00967538">
              <w:rPr>
                <w:rFonts w:eastAsia="Times New Roman" w:cs="Times New Roman"/>
                <w:b w:val="0"/>
                <w:bCs/>
              </w:rPr>
              <w:fldChar w:fldCharType="separate"/>
            </w:r>
            <w:r w:rsidRPr="00967538">
              <w:rPr>
                <w:rFonts w:eastAsia="Times New Roman" w:cs="Times New Roman"/>
                <w:b w:val="0"/>
                <w:bCs/>
              </w:rPr>
              <w:t>«Total»</w:t>
            </w:r>
            <w:r w:rsidRPr="00967538">
              <w:rPr>
                <w:rFonts w:eastAsia="Times New Roman" w:cs="Times New Roman"/>
                <w:b w:val="0"/>
                <w:bCs/>
              </w:rPr>
              <w:fldChar w:fldCharType="end"/>
            </w:r>
            <w:r w:rsidRPr="00967538">
              <w:rPr>
                <w:rFonts w:eastAsia="Times New Roman" w:cs="Times New Roman"/>
                <w:b w:val="0"/>
                <w:bCs/>
              </w:rPr>
              <w:t xml:space="preserve"> </w:t>
            </w:r>
            <w:r w:rsidRPr="00967538">
              <w:rPr>
                <w:rFonts w:eastAsia="Times New Roman" w:cs="Times New Roman"/>
                <w:b w:val="0"/>
                <w:bCs/>
              </w:rPr>
              <w:fldChar w:fldCharType="begin"/>
            </w:r>
            <w:r w:rsidRPr="00967538">
              <w:rPr>
                <w:b w:val="0"/>
                <w:bCs/>
              </w:rPr>
              <w:instrText xml:space="preserve"> MERGEFIELD  Currency  \* MERGEFORMAT </w:instrText>
            </w:r>
            <w:r w:rsidRPr="00967538">
              <w:rPr>
                <w:rFonts w:eastAsia="Times New Roman" w:cs="Times New Roman"/>
                <w:b w:val="0"/>
                <w:bCs/>
              </w:rPr>
              <w:fldChar w:fldCharType="separate"/>
            </w:r>
            <w:r w:rsidRPr="00967538">
              <w:rPr>
                <w:rFonts w:eastAsia="Times New Roman" w:cs="Times New Roman"/>
                <w:b w:val="0"/>
                <w:bCs/>
              </w:rPr>
              <w:t>«Currency»</w:t>
            </w:r>
            <w:r w:rsidRPr="00967538">
              <w:rPr>
                <w:rFonts w:eastAsia="Times New Roman" w:cs="Times New Roman"/>
                <w:b w:val="0"/>
                <w:bCs/>
              </w:rPr>
              <w:fldChar w:fldCharType="end"/>
            </w:r>
          </w:p>
        </w:tc>
      </w:tr>
      <w:tr w:rsidR="0021030C" w14:paraId="5A2D9AF8" w14:textId="77777777" w:rsidTr="007B7AEE">
        <w:tc>
          <w:tcPr>
            <w:tcW w:w="39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p w14:paraId="0A2F226A" w14:textId="76325643" w:rsidR="0021030C" w:rsidRPr="00967538" w:rsidRDefault="00967538" w:rsidP="00967538">
            <w:pPr>
              <w:pStyle w:val="Products"/>
              <w:jc w:val="right"/>
              <w:rPr>
                <w:b w:val="0"/>
                <w:bCs/>
              </w:rPr>
            </w:pPr>
            <w:r w:rsidRPr="00967538">
              <w:rPr>
                <w:rFonts w:eastAsia="Times New Roman" w:cs="Times New Roman"/>
                <w:b w:val="0"/>
                <w:bCs/>
                <w:i/>
              </w:rPr>
              <w:fldChar w:fldCharType="begin"/>
            </w:r>
            <w:r w:rsidRPr="00967538">
              <w:rPr>
                <w:rFonts w:eastAsia="Times New Roman" w:cs="Times New Roman"/>
                <w:b w:val="0"/>
                <w:bCs/>
                <w:i/>
              </w:rPr>
              <w:instrText xml:space="preserve"> MERGEFIELD  RowSalesTax  \* MERGEFORMAT </w:instrText>
            </w:r>
            <w:r w:rsidRPr="00967538">
              <w:rPr>
                <w:rFonts w:eastAsia="Times New Roman" w:cs="Times New Roman"/>
                <w:b w:val="0"/>
                <w:bCs/>
                <w:i/>
              </w:rPr>
              <w:fldChar w:fldCharType="separate"/>
            </w:r>
            <w:r w:rsidRPr="00967538">
              <w:rPr>
                <w:rFonts w:eastAsia="Times New Roman" w:cs="Times New Roman"/>
                <w:b w:val="0"/>
                <w:bCs/>
                <w:i/>
                <w:noProof/>
              </w:rPr>
              <w:t>«RowSalesTax»</w:t>
            </w:r>
            <w:r w:rsidRPr="00967538">
              <w:rPr>
                <w:rFonts w:eastAsia="Times New Roman" w:cs="Times New Roman"/>
                <w:b w:val="0"/>
                <w:bCs/>
                <w:i/>
              </w:rPr>
              <w:fldChar w:fldCharType="end"/>
            </w:r>
            <w:r w:rsidR="0021030C" w:rsidRPr="00967538">
              <w:rPr>
                <w:rFonts w:eastAsia="Times New Roman" w:cs="Times New Roman"/>
                <w:b w:val="0"/>
                <w:bCs/>
                <w:i/>
              </w:rPr>
              <w:t xml:space="preserve">VAT </w:t>
            </w:r>
            <w:r w:rsidRPr="00967538">
              <w:rPr>
                <w:rFonts w:eastAsia="Times New Roman" w:cs="Times New Roman"/>
                <w:b w:val="0"/>
                <w:bCs/>
                <w:i/>
              </w:rPr>
              <w:fldChar w:fldCharType="begin"/>
            </w:r>
            <w:r w:rsidRPr="00967538">
              <w:rPr>
                <w:rFonts w:eastAsia="Times New Roman" w:cs="Times New Roman"/>
                <w:b w:val="0"/>
                <w:bCs/>
                <w:i/>
              </w:rPr>
              <w:instrText xml:space="preserve"> MERGEFIELD  TaxPercentage  \* MERGEFORMAT </w:instrText>
            </w:r>
            <w:r w:rsidRPr="00967538">
              <w:rPr>
                <w:rFonts w:eastAsia="Times New Roman" w:cs="Times New Roman"/>
                <w:b w:val="0"/>
                <w:bCs/>
                <w:i/>
              </w:rPr>
              <w:fldChar w:fldCharType="separate"/>
            </w:r>
            <w:r w:rsidRPr="00967538">
              <w:rPr>
                <w:rFonts w:eastAsia="Times New Roman" w:cs="Times New Roman"/>
                <w:b w:val="0"/>
                <w:bCs/>
                <w:i/>
                <w:noProof/>
              </w:rPr>
              <w:t>«TaxPercentage»</w:t>
            </w:r>
            <w:r w:rsidRPr="00967538">
              <w:rPr>
                <w:rFonts w:eastAsia="Times New Roman" w:cs="Times New Roman"/>
                <w:b w:val="0"/>
                <w:bCs/>
                <w:i/>
              </w:rPr>
              <w:fldChar w:fldCharType="end"/>
            </w:r>
          </w:p>
        </w:tc>
        <w:tc>
          <w:tcPr>
            <w:tcW w:w="1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D47E51E" w14:textId="6F408A3C" w:rsidR="0021030C" w:rsidRPr="00967538" w:rsidRDefault="00967538" w:rsidP="00967538">
            <w:pPr>
              <w:pStyle w:val="Products"/>
              <w:jc w:val="right"/>
              <w:rPr>
                <w:b w:val="0"/>
                <w:bCs/>
              </w:rPr>
            </w:pPr>
            <w:r w:rsidRPr="00967538">
              <w:rPr>
                <w:rFonts w:eastAsia="Times New Roman" w:cs="Times New Roman"/>
                <w:b w:val="0"/>
                <w:bCs/>
              </w:rPr>
              <w:fldChar w:fldCharType="begin"/>
            </w:r>
            <w:r w:rsidRPr="00967538">
              <w:rPr>
                <w:rFonts w:eastAsia="Times New Roman" w:cs="Times New Roman"/>
                <w:b w:val="0"/>
                <w:bCs/>
              </w:rPr>
              <w:instrText xml:space="preserve"> MERGEFIELD  TotalTax  \* MERGEFORMAT </w:instrText>
            </w:r>
            <w:r w:rsidRPr="00967538">
              <w:rPr>
                <w:rFonts w:eastAsia="Times New Roman" w:cs="Times New Roman"/>
                <w:b w:val="0"/>
                <w:bCs/>
              </w:rPr>
              <w:fldChar w:fldCharType="separate"/>
            </w:r>
            <w:r w:rsidRPr="00967538">
              <w:rPr>
                <w:rFonts w:eastAsia="Times New Roman" w:cs="Times New Roman"/>
                <w:b w:val="0"/>
                <w:bCs/>
                <w:noProof/>
              </w:rPr>
              <w:t>«TotalTax»</w:t>
            </w:r>
            <w:r w:rsidRPr="00967538">
              <w:rPr>
                <w:rFonts w:eastAsia="Times New Roman" w:cs="Times New Roman"/>
                <w:b w:val="0"/>
                <w:bCs/>
              </w:rPr>
              <w:fldChar w:fldCharType="end"/>
            </w:r>
            <w:r w:rsidRPr="00967538">
              <w:rPr>
                <w:rFonts w:eastAsia="Times New Roman" w:cs="Times New Roman"/>
                <w:b w:val="0"/>
                <w:bCs/>
              </w:rPr>
              <w:t xml:space="preserve"> </w:t>
            </w:r>
            <w:r w:rsidRPr="00967538">
              <w:rPr>
                <w:rFonts w:eastAsia="Times New Roman" w:cs="Times New Roman"/>
                <w:b w:val="0"/>
                <w:bCs/>
              </w:rPr>
              <w:fldChar w:fldCharType="begin"/>
            </w:r>
            <w:r w:rsidRPr="00967538">
              <w:rPr>
                <w:rFonts w:eastAsia="Times New Roman" w:cs="Times New Roman"/>
                <w:b w:val="0"/>
                <w:bCs/>
              </w:rPr>
              <w:instrText xml:space="preserve"> MERGEFIELD  Currency  \* MERGEFORMAT </w:instrText>
            </w:r>
            <w:r w:rsidRPr="00967538">
              <w:rPr>
                <w:rFonts w:eastAsia="Times New Roman" w:cs="Times New Roman"/>
                <w:b w:val="0"/>
                <w:bCs/>
              </w:rPr>
              <w:fldChar w:fldCharType="separate"/>
            </w:r>
            <w:r w:rsidRPr="00967538">
              <w:rPr>
                <w:rFonts w:eastAsia="Times New Roman" w:cs="Times New Roman"/>
                <w:b w:val="0"/>
                <w:bCs/>
                <w:noProof/>
              </w:rPr>
              <w:t>«Currency»</w:t>
            </w:r>
            <w:r w:rsidRPr="00967538">
              <w:rPr>
                <w:rFonts w:eastAsia="Times New Roman" w:cs="Times New Roman"/>
                <w:b w:val="0"/>
                <w:bCs/>
              </w:rPr>
              <w:fldChar w:fldCharType="end"/>
            </w:r>
          </w:p>
        </w:tc>
      </w:tr>
      <w:tr w:rsidR="0021030C" w14:paraId="0603A2EF" w14:textId="77777777" w:rsidTr="007B7AEE">
        <w:tc>
          <w:tcPr>
            <w:tcW w:w="39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9F0B97" w14:textId="77777777" w:rsidR="0021030C" w:rsidRDefault="0021030C" w:rsidP="00967538">
            <w:pPr>
              <w:pStyle w:val="Products"/>
              <w:jc w:val="right"/>
            </w:pPr>
            <w:r>
              <w:t>Total amount to be paid</w:t>
            </w:r>
          </w:p>
        </w:tc>
        <w:tc>
          <w:tcPr>
            <w:tcW w:w="1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A8C5E1F" w14:textId="4FCEE1DD" w:rsidR="0021030C" w:rsidRDefault="00967538" w:rsidP="00967538">
            <w:pPr>
              <w:pStyle w:val="Products"/>
              <w:jc w:val="right"/>
              <w:rPr>
                <w:sz w:val="2"/>
                <w:szCs w:val="2"/>
              </w:rPr>
            </w:pPr>
            <w:r>
              <w:rPr>
                <w:rFonts w:eastAsia="Times New Roman" w:cs="Times New Roman"/>
              </w:rPr>
              <w:fldChar w:fldCharType="begin"/>
            </w:r>
            <w:r>
              <w:rPr>
                <w:rFonts w:eastAsia="Times New Roman" w:cs="Times New Roman"/>
              </w:rPr>
              <w:instrText xml:space="preserve"> MERGEFIELD  DocSalesTotalInc  \* MERGEFORMAT </w:instrText>
            </w:r>
            <w:r>
              <w:rPr>
                <w:rFonts w:eastAsia="Times New Roman" w:cs="Times New Roman"/>
              </w:rPr>
              <w:fldChar w:fldCharType="separate"/>
            </w:r>
            <w:r>
              <w:rPr>
                <w:rFonts w:eastAsia="Times New Roman" w:cs="Times New Roman"/>
                <w:noProof/>
              </w:rPr>
              <w:t>«DocSalesTotalInc»</w:t>
            </w:r>
            <w:r>
              <w:rPr>
                <w:rFonts w:eastAsia="Times New Roman" w:cs="Times New Roman"/>
              </w:rPr>
              <w:fldChar w:fldCharType="end"/>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MERGEFIELD  DocCurrency  \* MERGEFORMAT </w:instrText>
            </w:r>
            <w:r>
              <w:rPr>
                <w:rFonts w:eastAsia="Times New Roman" w:cs="Times New Roman"/>
              </w:rPr>
              <w:fldChar w:fldCharType="separate"/>
            </w:r>
            <w:r>
              <w:rPr>
                <w:rFonts w:eastAsia="Times New Roman" w:cs="Times New Roman"/>
                <w:noProof/>
              </w:rPr>
              <w:t>«DocCurrency»</w:t>
            </w:r>
            <w:r>
              <w:rPr>
                <w:rFonts w:eastAsia="Times New Roman" w:cs="Times New Roman"/>
              </w:rPr>
              <w:fldChar w:fldCharType="end"/>
            </w:r>
          </w:p>
        </w:tc>
      </w:tr>
    </w:tbl>
    <w:p w14:paraId="3EDC6DBD" w14:textId="0A1A0683" w:rsidR="0021030C" w:rsidRDefault="0058135D" w:rsidP="006822CA">
      <w:r>
        <w:br/>
      </w:r>
      <w:r w:rsidR="006822CA" w:rsidRPr="006822CA">
        <w:t xml:space="preserve">Promoter shall pay the </w:t>
      </w:r>
      <w:r w:rsidR="000114FB">
        <w:t xml:space="preserve">artist </w:t>
      </w:r>
      <w:r w:rsidR="006822CA" w:rsidRPr="006822CA">
        <w:t>fee as follows: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8"/>
        <w:gridCol w:w="1686"/>
        <w:gridCol w:w="6581"/>
      </w:tblGrid>
      <w:tr w:rsidR="000114FB" w14:paraId="7F97E82F" w14:textId="77777777" w:rsidTr="00333BBA">
        <w:tc>
          <w:tcPr>
            <w:tcW w:w="784" w:type="pct"/>
            <w:tcBorders>
              <w:bottom w:val="single" w:sz="4" w:space="0" w:color="808080" w:themeColor="background1" w:themeShade="80"/>
              <w:right w:val="nil"/>
            </w:tcBorders>
            <w:vAlign w:val="center"/>
          </w:tcPr>
          <w:p w14:paraId="49494EAE" w14:textId="77777777" w:rsidR="000114FB" w:rsidRPr="006D61D0" w:rsidRDefault="000114FB" w:rsidP="000114FB">
            <w:pPr>
              <w:pStyle w:val="Products"/>
              <w:jc w:val="left"/>
            </w:pPr>
          </w:p>
        </w:tc>
        <w:tc>
          <w:tcPr>
            <w:tcW w:w="860" w:type="pct"/>
            <w:tcBorders>
              <w:left w:val="nil"/>
              <w:bottom w:val="single" w:sz="4" w:space="0" w:color="808080" w:themeColor="background1" w:themeShade="80"/>
              <w:right w:val="nil"/>
            </w:tcBorders>
            <w:vAlign w:val="center"/>
          </w:tcPr>
          <w:p w14:paraId="1C5C3E2F" w14:textId="77777777" w:rsidR="000114FB" w:rsidRPr="006D61D0" w:rsidRDefault="000114FB" w:rsidP="000114FB">
            <w:pPr>
              <w:pStyle w:val="Products"/>
              <w:jc w:val="left"/>
              <w:rPr>
                <w:bCs/>
              </w:rPr>
            </w:pPr>
            <w:r>
              <w:rPr>
                <w:bCs/>
              </w:rPr>
              <w:t>Percentage</w:t>
            </w:r>
          </w:p>
        </w:tc>
        <w:tc>
          <w:tcPr>
            <w:tcW w:w="3356" w:type="pct"/>
            <w:tcBorders>
              <w:left w:val="nil"/>
              <w:bottom w:val="single" w:sz="4" w:space="0" w:color="808080" w:themeColor="background1" w:themeShade="80"/>
            </w:tcBorders>
            <w:vAlign w:val="center"/>
          </w:tcPr>
          <w:p w14:paraId="19CA43CE" w14:textId="77777777" w:rsidR="000114FB" w:rsidRPr="006D61D0" w:rsidRDefault="000114FB" w:rsidP="000114FB">
            <w:pPr>
              <w:pStyle w:val="Products"/>
              <w:jc w:val="left"/>
              <w:rPr>
                <w:bCs/>
              </w:rPr>
            </w:pPr>
            <w:r>
              <w:rPr>
                <w:bCs/>
              </w:rPr>
              <w:t>Due on</w:t>
            </w:r>
          </w:p>
        </w:tc>
      </w:tr>
      <w:tr w:rsidR="000114FB" w14:paraId="4712DB5E" w14:textId="77777777" w:rsidTr="00333BBA">
        <w:tc>
          <w:tcPr>
            <w:tcW w:w="784" w:type="pct"/>
            <w:tcBorders>
              <w:bottom w:val="nil"/>
              <w:right w:val="nil"/>
            </w:tcBorders>
            <w:vAlign w:val="center"/>
          </w:tcPr>
          <w:p w14:paraId="01B355AE" w14:textId="77777777" w:rsidR="000114FB" w:rsidRPr="006D61D0" w:rsidRDefault="000114FB" w:rsidP="000114FB">
            <w:pPr>
              <w:pStyle w:val="Products"/>
              <w:jc w:val="left"/>
              <w:rPr>
                <w:bCs/>
              </w:rPr>
            </w:pPr>
            <w:r>
              <w:rPr>
                <w:bCs/>
              </w:rPr>
              <w:t>Deposit</w:t>
            </w:r>
          </w:p>
        </w:tc>
        <w:tc>
          <w:tcPr>
            <w:tcW w:w="860" w:type="pct"/>
            <w:tcBorders>
              <w:left w:val="nil"/>
              <w:bottom w:val="nil"/>
              <w:right w:val="nil"/>
            </w:tcBorders>
            <w:vAlign w:val="center"/>
          </w:tcPr>
          <w:p w14:paraId="57EA9866" w14:textId="77777777" w:rsidR="000114FB" w:rsidRPr="000114FB" w:rsidRDefault="000114FB" w:rsidP="000114FB">
            <w:pPr>
              <w:pStyle w:val="Products"/>
              <w:jc w:val="left"/>
              <w:rPr>
                <w:b w:val="0"/>
                <w:bCs/>
              </w:rPr>
            </w:pPr>
            <w:r w:rsidRPr="000114FB">
              <w:rPr>
                <w:b w:val="0"/>
                <w:bCs/>
              </w:rPr>
              <w:fldChar w:fldCharType="begin"/>
            </w:r>
            <w:r w:rsidRPr="000114FB">
              <w:rPr>
                <w:b w:val="0"/>
                <w:bCs/>
              </w:rPr>
              <w:instrText xml:space="preserve"> MERGEFIELD  AppFFDeposit  \* MERGEFORMAT </w:instrText>
            </w:r>
            <w:r w:rsidRPr="000114FB">
              <w:rPr>
                <w:b w:val="0"/>
                <w:bCs/>
              </w:rPr>
              <w:fldChar w:fldCharType="separate"/>
            </w:r>
            <w:r w:rsidRPr="000114FB">
              <w:rPr>
                <w:b w:val="0"/>
                <w:bCs/>
                <w:noProof/>
              </w:rPr>
              <w:t>«AppFFDeposit»</w:t>
            </w:r>
            <w:r w:rsidRPr="000114FB">
              <w:rPr>
                <w:b w:val="0"/>
                <w:bCs/>
                <w:noProof/>
              </w:rPr>
              <w:fldChar w:fldCharType="end"/>
            </w:r>
          </w:p>
        </w:tc>
        <w:tc>
          <w:tcPr>
            <w:tcW w:w="3356" w:type="pct"/>
            <w:tcBorders>
              <w:left w:val="nil"/>
              <w:bottom w:val="nil"/>
            </w:tcBorders>
            <w:vAlign w:val="center"/>
          </w:tcPr>
          <w:p w14:paraId="5DE576FE" w14:textId="77777777" w:rsidR="000114FB" w:rsidRPr="000114FB" w:rsidRDefault="000114FB" w:rsidP="000114FB">
            <w:pPr>
              <w:pStyle w:val="Products"/>
              <w:jc w:val="left"/>
              <w:rPr>
                <w:b w:val="0"/>
                <w:bCs/>
              </w:rPr>
            </w:pPr>
            <w:r w:rsidRPr="000114FB">
              <w:rPr>
                <w:b w:val="0"/>
                <w:bCs/>
              </w:rPr>
              <w:fldChar w:fldCharType="begin"/>
            </w:r>
            <w:r w:rsidRPr="000114FB">
              <w:rPr>
                <w:b w:val="0"/>
                <w:bCs/>
              </w:rPr>
              <w:instrText xml:space="preserve"> MERGEFIELD  AppFFDepositDue  \* MERGEFORMAT </w:instrText>
            </w:r>
            <w:r w:rsidRPr="000114FB">
              <w:rPr>
                <w:b w:val="0"/>
                <w:bCs/>
              </w:rPr>
              <w:fldChar w:fldCharType="separate"/>
            </w:r>
            <w:r w:rsidRPr="000114FB">
              <w:rPr>
                <w:b w:val="0"/>
                <w:bCs/>
                <w:noProof/>
              </w:rPr>
              <w:t>«AppFFDepositDue»</w:t>
            </w:r>
            <w:r w:rsidRPr="000114FB">
              <w:rPr>
                <w:b w:val="0"/>
                <w:bCs/>
                <w:noProof/>
              </w:rPr>
              <w:fldChar w:fldCharType="end"/>
            </w:r>
          </w:p>
        </w:tc>
      </w:tr>
      <w:tr w:rsidR="000114FB" w14:paraId="26C58F35" w14:textId="77777777" w:rsidTr="00333BBA">
        <w:tc>
          <w:tcPr>
            <w:tcW w:w="784" w:type="pct"/>
            <w:tcBorders>
              <w:top w:val="nil"/>
              <w:right w:val="nil"/>
            </w:tcBorders>
            <w:vAlign w:val="center"/>
          </w:tcPr>
          <w:p w14:paraId="397690F9" w14:textId="77777777" w:rsidR="000114FB" w:rsidRPr="006D61D0" w:rsidRDefault="000114FB" w:rsidP="000114FB">
            <w:pPr>
              <w:pStyle w:val="Products"/>
              <w:jc w:val="left"/>
              <w:rPr>
                <w:bCs/>
              </w:rPr>
            </w:pPr>
            <w:r>
              <w:rPr>
                <w:bCs/>
              </w:rPr>
              <w:t>Balance</w:t>
            </w:r>
          </w:p>
        </w:tc>
        <w:tc>
          <w:tcPr>
            <w:tcW w:w="860" w:type="pct"/>
            <w:tcBorders>
              <w:top w:val="nil"/>
              <w:left w:val="nil"/>
              <w:right w:val="nil"/>
            </w:tcBorders>
            <w:vAlign w:val="center"/>
          </w:tcPr>
          <w:p w14:paraId="14A4628C" w14:textId="77777777" w:rsidR="000114FB" w:rsidRPr="000114FB" w:rsidRDefault="000114FB" w:rsidP="000114FB">
            <w:pPr>
              <w:pStyle w:val="Products"/>
              <w:jc w:val="left"/>
              <w:rPr>
                <w:b w:val="0"/>
                <w:bCs/>
              </w:rPr>
            </w:pPr>
            <w:r w:rsidRPr="000114FB">
              <w:rPr>
                <w:b w:val="0"/>
                <w:bCs/>
              </w:rPr>
              <w:fldChar w:fldCharType="begin"/>
            </w:r>
            <w:r w:rsidRPr="000114FB">
              <w:rPr>
                <w:b w:val="0"/>
                <w:bCs/>
              </w:rPr>
              <w:instrText xml:space="preserve"> MERGEFIELD  AppFFBalance  \* MERGEFORMAT </w:instrText>
            </w:r>
            <w:r w:rsidRPr="000114FB">
              <w:rPr>
                <w:b w:val="0"/>
                <w:bCs/>
              </w:rPr>
              <w:fldChar w:fldCharType="separate"/>
            </w:r>
            <w:r w:rsidRPr="000114FB">
              <w:rPr>
                <w:b w:val="0"/>
                <w:bCs/>
                <w:noProof/>
              </w:rPr>
              <w:t>«AppFFBalance»</w:t>
            </w:r>
            <w:r w:rsidRPr="000114FB">
              <w:rPr>
                <w:b w:val="0"/>
                <w:bCs/>
                <w:noProof/>
              </w:rPr>
              <w:fldChar w:fldCharType="end"/>
            </w:r>
          </w:p>
        </w:tc>
        <w:tc>
          <w:tcPr>
            <w:tcW w:w="3356" w:type="pct"/>
            <w:tcBorders>
              <w:top w:val="nil"/>
              <w:left w:val="nil"/>
            </w:tcBorders>
            <w:vAlign w:val="center"/>
          </w:tcPr>
          <w:p w14:paraId="01655048" w14:textId="77777777" w:rsidR="000114FB" w:rsidRPr="000114FB" w:rsidRDefault="000114FB" w:rsidP="000114FB">
            <w:pPr>
              <w:pStyle w:val="Products"/>
              <w:jc w:val="left"/>
              <w:rPr>
                <w:b w:val="0"/>
                <w:bCs/>
              </w:rPr>
            </w:pPr>
            <w:r w:rsidRPr="000114FB">
              <w:rPr>
                <w:b w:val="0"/>
                <w:bCs/>
              </w:rPr>
              <w:fldChar w:fldCharType="begin"/>
            </w:r>
            <w:r w:rsidRPr="000114FB">
              <w:rPr>
                <w:b w:val="0"/>
                <w:bCs/>
              </w:rPr>
              <w:instrText xml:space="preserve"> MERGEFIELD  AppFFBalanceDue  \* MERGEFORMAT </w:instrText>
            </w:r>
            <w:r w:rsidRPr="000114FB">
              <w:rPr>
                <w:b w:val="0"/>
                <w:bCs/>
              </w:rPr>
              <w:fldChar w:fldCharType="separate"/>
            </w:r>
            <w:r w:rsidRPr="000114FB">
              <w:rPr>
                <w:b w:val="0"/>
                <w:bCs/>
                <w:noProof/>
              </w:rPr>
              <w:t>«AppFFBalanceDue»</w:t>
            </w:r>
            <w:r w:rsidRPr="000114FB">
              <w:rPr>
                <w:b w:val="0"/>
                <w:bCs/>
                <w:noProof/>
              </w:rPr>
              <w:fldChar w:fldCharType="end"/>
            </w:r>
          </w:p>
        </w:tc>
      </w:tr>
    </w:tbl>
    <w:p w14:paraId="6883AE3D" w14:textId="759579A8" w:rsidR="003E75A2" w:rsidRDefault="0058135D" w:rsidP="006822CA">
      <w:r>
        <w:br/>
      </w:r>
      <w:r w:rsidR="000114FB">
        <w:t xml:space="preserve">The booking fee of </w:t>
      </w:r>
      <w:fldSimple w:instr=" MERGEFIELD  DocSalesBookingFeeSum  \* MERGEFORMAT ">
        <w:r w:rsidR="000114FB">
          <w:rPr>
            <w:noProof/>
          </w:rPr>
          <w:t>«DocSalesBookingFeeSum»</w:t>
        </w:r>
      </w:fldSimple>
      <w:r w:rsidR="000114FB">
        <w:t xml:space="preserve"> is non-refundable and </w:t>
      </w:r>
      <w:r w:rsidR="000114FB" w:rsidRPr="001B43ED">
        <w:t>has to be paid immediately after signing of this contract</w:t>
      </w:r>
      <w:r w:rsidR="000114FB">
        <w:t xml:space="preserve">. </w:t>
      </w:r>
      <w:r w:rsidR="000114FB" w:rsidRPr="000114FB">
        <w:t>Artist is not confirmed until signing of th</w:t>
      </w:r>
      <w:r w:rsidR="000114FB">
        <w:t>is</w:t>
      </w:r>
      <w:r w:rsidR="000114FB" w:rsidRPr="000114FB">
        <w:t xml:space="preserve"> contract and payment of the </w:t>
      </w:r>
      <w:r w:rsidR="000114FB">
        <w:t>booking fee and a deposit, if agreed upon.</w:t>
      </w:r>
      <w:r w:rsidR="003E75A2">
        <w:t xml:space="preserve"> A</w:t>
      </w:r>
      <w:r w:rsidR="003E75A2" w:rsidRPr="003E75A2">
        <w:t xml:space="preserve">ny </w:t>
      </w:r>
      <w:r w:rsidR="005F297D">
        <w:t>expenses</w:t>
      </w:r>
      <w:r w:rsidR="003E75A2" w:rsidRPr="003E75A2">
        <w:t>, if applicable, will be invoiced separately.</w:t>
      </w:r>
    </w:p>
    <w:p w14:paraId="6187ECED" w14:textId="647E086D" w:rsidR="0058135D" w:rsidRPr="0058135D" w:rsidRDefault="0058135D" w:rsidP="00C075DC">
      <w:pPr>
        <w:ind w:left="1701" w:hanging="1701"/>
      </w:pPr>
      <w:r w:rsidRPr="0058135D">
        <w:rPr>
          <w:b/>
          <w:bCs/>
        </w:rPr>
        <w:t>Bank details</w:t>
      </w:r>
      <w:r>
        <w:rPr>
          <w:b/>
          <w:bCs/>
        </w:rPr>
        <w:tab/>
      </w:r>
      <w:r w:rsidRPr="0058135D">
        <w:t>See upcoming invoices</w:t>
      </w:r>
      <w:r>
        <w:t xml:space="preserve"> for bank details and further payment instructions</w:t>
      </w:r>
      <w:r w:rsidRPr="0058135D">
        <w:t>.</w:t>
      </w:r>
      <w:r>
        <w:t xml:space="preserve"> </w:t>
      </w:r>
      <w:r w:rsidRPr="0058135D">
        <w:t xml:space="preserve">All bank charges must be paid by </w:t>
      </w:r>
      <w:r>
        <w:t xml:space="preserve">the </w:t>
      </w:r>
      <w:r w:rsidRPr="0058135D">
        <w:t>Promoter.</w:t>
      </w:r>
    </w:p>
    <w:p w14:paraId="77ACCAD2" w14:textId="6EFF9975" w:rsidR="003C7706" w:rsidRPr="0076067D" w:rsidRDefault="006822CA" w:rsidP="00246D2B">
      <w:pPr>
        <w:pStyle w:val="Mainsections"/>
      </w:pPr>
      <w:r>
        <w:t xml:space="preserve">PERFORMANCE(S) &amp; </w:t>
      </w:r>
      <w:r w:rsidR="00D71C6D">
        <w:t>DEAL TERMS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71"/>
        <w:gridCol w:w="5126"/>
      </w:tblGrid>
      <w:tr w:rsidR="00E149F2" w14:paraId="11AFCBE4" w14:textId="77777777" w:rsidTr="007F55D1">
        <w:tc>
          <w:tcPr>
            <w:tcW w:w="2357" w:type="pct"/>
          </w:tcPr>
          <w:p w14:paraId="7A16AD89" w14:textId="3C714F32" w:rsidR="00E149F2" w:rsidRPr="0076067D" w:rsidRDefault="006A5A96" w:rsidP="00C075DC">
            <w:pPr>
              <w:pStyle w:val="DealTerms"/>
              <w:ind w:left="1701" w:hanging="1701"/>
              <w:rPr>
                <w:rStyle w:val="DealTermsChar"/>
                <w:bCs/>
              </w:rPr>
            </w:pPr>
            <w:fldSimple w:instr=" MERGEFIELD  RowApp  \* MERGEFORMAT ">
              <w:r w:rsidR="00E149F2" w:rsidRPr="0076067D">
                <w:t>«RowApp»</w:t>
              </w:r>
            </w:fldSimple>
            <w:r w:rsidR="00D71C6D" w:rsidRPr="00D71C6D">
              <w:rPr>
                <w:b/>
                <w:bCs w:val="0"/>
              </w:rPr>
              <w:t>Artist</w:t>
            </w:r>
            <w:r w:rsidR="00E149F2" w:rsidRPr="00D71C6D">
              <w:rPr>
                <w:rStyle w:val="DealTermsChar"/>
                <w:b/>
                <w:bCs/>
              </w:rPr>
              <w:tab/>
            </w:r>
            <w:r w:rsidR="00E66590">
              <w:fldChar w:fldCharType="begin"/>
            </w:r>
            <w:r w:rsidR="00E66590">
              <w:instrText xml:space="preserve"> MERGEFIELD  Rel1Name  \* MERGEFORMAT </w:instrText>
            </w:r>
            <w:r w:rsidR="00E66590">
              <w:fldChar w:fldCharType="separate"/>
            </w:r>
            <w:r w:rsidR="00D71C6D" w:rsidRPr="0076067D">
              <w:t>«Rel1Name»</w:t>
            </w:r>
            <w:r w:rsidR="00E66590">
              <w:fldChar w:fldCharType="end"/>
            </w:r>
          </w:p>
          <w:p w14:paraId="0020ED5B" w14:textId="336B6A60" w:rsidR="00E149F2" w:rsidRPr="00D71C6D" w:rsidRDefault="00311594" w:rsidP="00C075DC">
            <w:pPr>
              <w:pStyle w:val="DealTerms"/>
              <w:ind w:left="1701" w:hanging="1701"/>
            </w:pPr>
            <w:r>
              <w:rPr>
                <w:b/>
                <w:bCs w:val="0"/>
              </w:rPr>
              <w:t>Performance</w:t>
            </w:r>
            <w:r w:rsidR="002413E7">
              <w:rPr>
                <w:b/>
                <w:bCs w:val="0"/>
              </w:rPr>
              <w:t xml:space="preserve"> d</w:t>
            </w:r>
            <w:r w:rsidR="00D71C6D" w:rsidRPr="00D71C6D">
              <w:rPr>
                <w:b/>
                <w:bCs w:val="0"/>
              </w:rPr>
              <w:t>ate</w:t>
            </w:r>
            <w:r w:rsidR="00E149F2" w:rsidRPr="00D71C6D">
              <w:tab/>
            </w:r>
            <w:fldSimple w:instr=" MERGEFIELD  &quot;Date \\dddd, dd MMMM yyyy&quot;  \* MERGEFORMAT ">
              <w:r w:rsidR="00D71C6D" w:rsidRPr="0021030C">
                <w:t>«Date \dddd, dd MMMM yyyy»</w:t>
              </w:r>
            </w:fldSimple>
          </w:p>
          <w:p w14:paraId="146315C1" w14:textId="77777777" w:rsidR="0076067D" w:rsidRDefault="0076067D" w:rsidP="00C075DC">
            <w:pPr>
              <w:pStyle w:val="DealTerms"/>
              <w:ind w:left="1701" w:hanging="1701"/>
            </w:pPr>
            <w:r w:rsidRPr="00EB67FF">
              <w:rPr>
                <w:b/>
                <w:bCs w:val="0"/>
              </w:rPr>
              <w:t>Venue</w:t>
            </w:r>
            <w:r>
              <w:tab/>
            </w:r>
            <w:fldSimple w:instr=" MERGEFIELD  Rel3Name  \* MERGEFORMAT ">
              <w:r>
                <w:rPr>
                  <w:noProof/>
                </w:rPr>
                <w:t>«Rel3Name»</w:t>
              </w:r>
            </w:fldSimple>
            <w:r>
              <w:br/>
            </w:r>
            <w:fldSimple w:instr=" MERGEFIELD  Rel3FullAddress  \* MERGEFORMAT ">
              <w:r>
                <w:rPr>
                  <w:noProof/>
                </w:rPr>
                <w:t>«Rel3FullAddress»</w:t>
              </w:r>
            </w:fldSimple>
          </w:p>
          <w:p w14:paraId="55A3A1C3" w14:textId="153CE646" w:rsidR="0082051B" w:rsidRPr="0076067D" w:rsidRDefault="0082051B" w:rsidP="00627D5C">
            <w:pPr>
              <w:pStyle w:val="DealTerms"/>
              <w:ind w:left="1701" w:hanging="1701"/>
            </w:pPr>
          </w:p>
        </w:tc>
        <w:tc>
          <w:tcPr>
            <w:tcW w:w="2643" w:type="pct"/>
          </w:tcPr>
          <w:p w14:paraId="09DA9A3C" w14:textId="77777777" w:rsidR="00627D5C" w:rsidRDefault="00627D5C" w:rsidP="00627D5C">
            <w:pPr>
              <w:pStyle w:val="DealTerms"/>
              <w:ind w:left="1706" w:hanging="1706"/>
            </w:pPr>
            <w:r w:rsidRPr="00EB67FF">
              <w:rPr>
                <w:b/>
                <w:bCs w:val="0"/>
              </w:rPr>
              <w:t>Set time</w:t>
            </w:r>
            <w:r>
              <w:tab/>
            </w:r>
            <w:fldSimple w:instr=" MERGEFIELD  Time  \* MERGEFORMAT ">
              <w:r>
                <w:rPr>
                  <w:noProof/>
                </w:rPr>
                <w:t>«Time»</w:t>
              </w:r>
            </w:fldSimple>
          </w:p>
          <w:p w14:paraId="225B993C" w14:textId="77777777" w:rsidR="00627D5C" w:rsidRDefault="00627D5C" w:rsidP="00627D5C">
            <w:pPr>
              <w:pStyle w:val="DealTerms"/>
              <w:ind w:left="1706" w:hanging="1706"/>
            </w:pPr>
            <w:r>
              <w:rPr>
                <w:b/>
                <w:bCs w:val="0"/>
              </w:rPr>
              <w:t>Set d</w:t>
            </w:r>
            <w:r w:rsidRPr="00EB67FF">
              <w:rPr>
                <w:b/>
                <w:bCs w:val="0"/>
              </w:rPr>
              <w:t>uration</w:t>
            </w:r>
            <w:r>
              <w:tab/>
            </w:r>
            <w:fldSimple w:instr=" MERGEFIELD  FFDuration  \* MERGEFORMAT ">
              <w:r>
                <w:rPr>
                  <w:noProof/>
                </w:rPr>
                <w:t>«FFDuration»</w:t>
              </w:r>
            </w:fldSimple>
            <w:r>
              <w:tab/>
            </w:r>
          </w:p>
          <w:p w14:paraId="2F12576F" w14:textId="77777777" w:rsidR="00627D5C" w:rsidRDefault="00627D5C" w:rsidP="00627D5C">
            <w:pPr>
              <w:pStyle w:val="DealTerms"/>
              <w:ind w:left="1706" w:hanging="1706"/>
              <w:rPr>
                <w:noProof/>
              </w:rPr>
            </w:pPr>
            <w:r w:rsidRPr="00EB67FF">
              <w:rPr>
                <w:b/>
                <w:bCs w:val="0"/>
              </w:rPr>
              <w:t>Type of set</w:t>
            </w:r>
            <w:r>
              <w:tab/>
            </w:r>
            <w:fldSimple w:instr=" MERGEFIELD  FFSetType  \* MERGEFORMAT ">
              <w:r>
                <w:rPr>
                  <w:noProof/>
                </w:rPr>
                <w:t>«FFSetType»</w:t>
              </w:r>
            </w:fldSimple>
          </w:p>
          <w:p w14:paraId="67CFF55F" w14:textId="0AD91E8C" w:rsidR="00E149F2" w:rsidRDefault="00EB67FF" w:rsidP="00627D5C">
            <w:pPr>
              <w:pStyle w:val="DealTerms"/>
              <w:ind w:left="1706" w:hanging="1706"/>
            </w:pPr>
            <w:r w:rsidRPr="00EB67FF">
              <w:rPr>
                <w:b/>
                <w:bCs w:val="0"/>
              </w:rPr>
              <w:t>Travel</w:t>
            </w:r>
            <w:r w:rsidR="00B944B7">
              <w:rPr>
                <w:b/>
                <w:bCs w:val="0"/>
              </w:rPr>
              <w:t xml:space="preserve"> arrangement</w:t>
            </w:r>
            <w:r w:rsidRPr="00EB67FF">
              <w:rPr>
                <w:b/>
                <w:bCs w:val="0"/>
              </w:rPr>
              <w:tab/>
            </w:r>
            <w:fldSimple w:instr=" MERGEFIELD  FFTravel  \* MERGEFORMAT ">
              <w:r w:rsidR="007E4B6E" w:rsidRPr="007E4B6E">
                <w:rPr>
                  <w:noProof/>
                </w:rPr>
                <w:t>«FFTravel»</w:t>
              </w:r>
            </w:fldSimple>
          </w:p>
          <w:p w14:paraId="66C86DA7" w14:textId="196F1F13" w:rsidR="00EB67FF" w:rsidRDefault="00EB67FF" w:rsidP="00627D5C">
            <w:pPr>
              <w:pStyle w:val="DealTerms"/>
              <w:ind w:left="1706" w:hanging="1706"/>
            </w:pPr>
            <w:r w:rsidRPr="00EB67FF">
              <w:rPr>
                <w:b/>
                <w:bCs w:val="0"/>
              </w:rPr>
              <w:t>Accommodation</w:t>
            </w:r>
            <w:r w:rsidR="008F6116">
              <w:rPr>
                <w:b/>
                <w:bCs w:val="0"/>
              </w:rPr>
              <w:tab/>
            </w:r>
            <w:r w:rsidR="00627D5C">
              <w:rPr>
                <w:bCs w:val="0"/>
              </w:rPr>
              <w:fldChar w:fldCharType="begin"/>
            </w:r>
            <w:r w:rsidR="00627D5C">
              <w:rPr>
                <w:bCs w:val="0"/>
              </w:rPr>
              <w:instrText xml:space="preserve"> MERGEFIELD  FFAccommodation  \* MERGEFORMAT </w:instrText>
            </w:r>
            <w:r w:rsidR="00627D5C">
              <w:rPr>
                <w:bCs w:val="0"/>
              </w:rPr>
              <w:fldChar w:fldCharType="separate"/>
            </w:r>
            <w:r w:rsidR="00627D5C">
              <w:rPr>
                <w:bCs w:val="0"/>
                <w:noProof/>
              </w:rPr>
              <w:t>«FFAccommodation»</w:t>
            </w:r>
            <w:r w:rsidR="00627D5C">
              <w:rPr>
                <w:bCs w:val="0"/>
              </w:rPr>
              <w:fldChar w:fldCharType="end"/>
            </w:r>
          </w:p>
          <w:p w14:paraId="7CD43CF2" w14:textId="77777777" w:rsidR="00EB67FF" w:rsidRDefault="00EB67FF" w:rsidP="00627D5C">
            <w:pPr>
              <w:pStyle w:val="DealTerms"/>
              <w:ind w:left="1706" w:hanging="1706"/>
              <w:rPr>
                <w:bCs w:val="0"/>
              </w:rPr>
            </w:pPr>
            <w:r w:rsidRPr="00EB67FF">
              <w:rPr>
                <w:b/>
                <w:bCs w:val="0"/>
              </w:rPr>
              <w:t>Billin</w:t>
            </w:r>
            <w:r w:rsidR="00B944B7">
              <w:rPr>
                <w:b/>
                <w:bCs w:val="0"/>
              </w:rPr>
              <w:t>g</w:t>
            </w:r>
            <w:r w:rsidR="00EE4E74">
              <w:rPr>
                <w:b/>
              </w:rPr>
              <w:tab/>
            </w:r>
            <w:r w:rsidR="00EE4E74">
              <w:rPr>
                <w:bCs w:val="0"/>
              </w:rPr>
              <w:fldChar w:fldCharType="begin"/>
            </w:r>
            <w:r w:rsidR="00EE4E74">
              <w:rPr>
                <w:bCs w:val="0"/>
              </w:rPr>
              <w:instrText xml:space="preserve"> MERGEFIELD  FFBilling  \* MERGEFORMAT </w:instrText>
            </w:r>
            <w:r w:rsidR="00EE4E74">
              <w:rPr>
                <w:bCs w:val="0"/>
              </w:rPr>
              <w:fldChar w:fldCharType="separate"/>
            </w:r>
            <w:r w:rsidR="00EE4E74">
              <w:rPr>
                <w:bCs w:val="0"/>
                <w:noProof/>
              </w:rPr>
              <w:t>«FFBilling»</w:t>
            </w:r>
            <w:r w:rsidR="00EE4E74">
              <w:rPr>
                <w:bCs w:val="0"/>
              </w:rPr>
              <w:fldChar w:fldCharType="end"/>
            </w:r>
          </w:p>
          <w:p w14:paraId="391F36D6" w14:textId="77777777" w:rsidR="00B90045" w:rsidRDefault="00B90045" w:rsidP="00627D5C">
            <w:pPr>
              <w:pStyle w:val="DealTerms"/>
              <w:ind w:left="1706" w:hanging="1706"/>
              <w:rPr>
                <w:bCs w:val="0"/>
              </w:rPr>
            </w:pPr>
            <w:r>
              <w:rPr>
                <w:b/>
                <w:bCs w:val="0"/>
              </w:rPr>
              <w:t>Guest list</w:t>
            </w:r>
            <w:r w:rsidR="0019610D">
              <w:rPr>
                <w:b/>
                <w:bCs w:val="0"/>
              </w:rPr>
              <w:t xml:space="preserve"> spots</w:t>
            </w:r>
            <w:r>
              <w:rPr>
                <w:b/>
                <w:bCs w:val="0"/>
              </w:rPr>
              <w:tab/>
            </w:r>
            <w:r w:rsidR="00627D5C">
              <w:rPr>
                <w:bCs w:val="0"/>
              </w:rPr>
              <w:fldChar w:fldCharType="begin"/>
            </w:r>
            <w:r w:rsidR="00627D5C">
              <w:rPr>
                <w:bCs w:val="0"/>
              </w:rPr>
              <w:instrText xml:space="preserve"> MERGEFIELD  FFGuestListSpots  \* MERGEFORMAT </w:instrText>
            </w:r>
            <w:r w:rsidR="00627D5C">
              <w:rPr>
                <w:bCs w:val="0"/>
              </w:rPr>
              <w:fldChar w:fldCharType="separate"/>
            </w:r>
            <w:r w:rsidR="00627D5C">
              <w:rPr>
                <w:bCs w:val="0"/>
                <w:noProof/>
              </w:rPr>
              <w:t>«FFGuestListSpots»</w:t>
            </w:r>
            <w:r w:rsidR="00627D5C">
              <w:rPr>
                <w:bCs w:val="0"/>
              </w:rPr>
              <w:fldChar w:fldCharType="end"/>
            </w:r>
          </w:p>
          <w:p w14:paraId="566F94E4" w14:textId="54040421" w:rsidR="00627D5C" w:rsidRPr="00EE4E74" w:rsidRDefault="00627D5C" w:rsidP="00627D5C">
            <w:pPr>
              <w:pStyle w:val="DealTerms"/>
              <w:ind w:left="1706" w:hanging="1706"/>
              <w:rPr>
                <w:bCs w:val="0"/>
              </w:rPr>
            </w:pPr>
          </w:p>
        </w:tc>
      </w:tr>
    </w:tbl>
    <w:p w14:paraId="1DB26C47" w14:textId="765950DD" w:rsidR="00960EAE" w:rsidRPr="00960EAE" w:rsidRDefault="00960EAE" w:rsidP="00C075DC">
      <w:pPr>
        <w:ind w:left="1701" w:hanging="1701"/>
        <w:rPr>
          <w:bCs/>
        </w:rPr>
      </w:pPr>
      <w:r>
        <w:rPr>
          <w:b/>
        </w:rPr>
        <w:t>Travel</w:t>
      </w:r>
      <w:r>
        <w:rPr>
          <w:b/>
        </w:rPr>
        <w:tab/>
      </w:r>
      <w:r w:rsidR="00311594" w:rsidRPr="00311594">
        <w:rPr>
          <w:bCs/>
        </w:rPr>
        <w:t xml:space="preserve">Promoter bears the </w:t>
      </w:r>
      <w:r w:rsidR="00311594">
        <w:rPr>
          <w:bCs/>
        </w:rPr>
        <w:t xml:space="preserve">travel </w:t>
      </w:r>
      <w:r w:rsidR="005F297D">
        <w:rPr>
          <w:bCs/>
        </w:rPr>
        <w:t>expenses</w:t>
      </w:r>
      <w:r w:rsidR="00311594" w:rsidRPr="00311594">
        <w:rPr>
          <w:bCs/>
        </w:rPr>
        <w:t xml:space="preserve"> from the place of Artist’s residence or present abode to the place of the </w:t>
      </w:r>
      <w:r w:rsidR="0006501A">
        <w:rPr>
          <w:bCs/>
        </w:rPr>
        <w:t>performance</w:t>
      </w:r>
      <w:r w:rsidR="00311594" w:rsidRPr="00311594">
        <w:rPr>
          <w:bCs/>
        </w:rPr>
        <w:t xml:space="preserve">. In case of another confirmed performance of Artist (or similar confirmed commitment within the scope of Artist’s activities) on the day before or the day after the </w:t>
      </w:r>
      <w:r w:rsidR="0006501A">
        <w:rPr>
          <w:bCs/>
        </w:rPr>
        <w:t>p</w:t>
      </w:r>
      <w:r w:rsidR="00311594" w:rsidRPr="00311594">
        <w:rPr>
          <w:bCs/>
        </w:rPr>
        <w:t xml:space="preserve">erformance date, Promoter bears the </w:t>
      </w:r>
      <w:r w:rsidR="005F297D">
        <w:rPr>
          <w:bCs/>
        </w:rPr>
        <w:t>expenses</w:t>
      </w:r>
      <w:r w:rsidR="00311594" w:rsidRPr="00311594">
        <w:rPr>
          <w:bCs/>
        </w:rPr>
        <w:t xml:space="preserve"> for travel from the place of the </w:t>
      </w:r>
      <w:r w:rsidR="001E63BD">
        <w:rPr>
          <w:bCs/>
        </w:rPr>
        <w:t>previous</w:t>
      </w:r>
      <w:r w:rsidR="00311594" w:rsidRPr="00311594">
        <w:rPr>
          <w:bCs/>
        </w:rPr>
        <w:t xml:space="preserve"> </w:t>
      </w:r>
      <w:r w:rsidR="001E63BD">
        <w:rPr>
          <w:bCs/>
        </w:rPr>
        <w:t>performance</w:t>
      </w:r>
      <w:r w:rsidR="00311594" w:rsidRPr="00311594">
        <w:rPr>
          <w:bCs/>
        </w:rPr>
        <w:t xml:space="preserve"> / respectively to the </w:t>
      </w:r>
      <w:r w:rsidR="001E63BD">
        <w:rPr>
          <w:bCs/>
        </w:rPr>
        <w:t>next performance</w:t>
      </w:r>
      <w:r w:rsidR="00311594" w:rsidRPr="00311594">
        <w:rPr>
          <w:bCs/>
        </w:rPr>
        <w:t xml:space="preserve">. In such case, </w:t>
      </w:r>
      <w:r w:rsidR="005F297D">
        <w:rPr>
          <w:bCs/>
        </w:rPr>
        <w:t>expenses</w:t>
      </w:r>
      <w:r w:rsidR="00311594" w:rsidRPr="00311594">
        <w:rPr>
          <w:bCs/>
        </w:rPr>
        <w:t xml:space="preserve"> for travel shall be divided accordingly amongst Promoter and the other involved promoters (promoter on the day before / respectively promoter on the day after the </w:t>
      </w:r>
      <w:r w:rsidR="0006501A">
        <w:rPr>
          <w:bCs/>
        </w:rPr>
        <w:t>p</w:t>
      </w:r>
      <w:r w:rsidR="00311594" w:rsidRPr="00311594">
        <w:rPr>
          <w:bCs/>
        </w:rPr>
        <w:t xml:space="preserve">erformance). </w:t>
      </w:r>
      <w:r w:rsidR="0006501A">
        <w:rPr>
          <w:bCs/>
        </w:rPr>
        <w:t>Artist</w:t>
      </w:r>
      <w:r w:rsidR="00311594" w:rsidRPr="00311594">
        <w:rPr>
          <w:bCs/>
        </w:rPr>
        <w:t xml:space="preserve"> </w:t>
      </w:r>
      <w:r w:rsidR="00F52BF4">
        <w:rPr>
          <w:bCs/>
        </w:rPr>
        <w:t>and/</w:t>
      </w:r>
      <w:r w:rsidR="0006501A">
        <w:rPr>
          <w:bCs/>
        </w:rPr>
        <w:t xml:space="preserve">or Agency </w:t>
      </w:r>
      <w:r w:rsidR="00311594" w:rsidRPr="00311594">
        <w:rPr>
          <w:bCs/>
        </w:rPr>
        <w:t>takes care of all necessary travel bookings.</w:t>
      </w:r>
    </w:p>
    <w:p w14:paraId="30C1E038" w14:textId="6DEE89F1" w:rsidR="0020351B" w:rsidRDefault="0020351B" w:rsidP="00C075DC">
      <w:pPr>
        <w:ind w:left="1701" w:hanging="1701"/>
        <w:rPr>
          <w:bCs/>
        </w:rPr>
      </w:pPr>
      <w:r>
        <w:rPr>
          <w:b/>
        </w:rPr>
        <w:t>Accommodation</w:t>
      </w:r>
      <w:r>
        <w:rPr>
          <w:b/>
        </w:rPr>
        <w:tab/>
      </w:r>
      <w:r w:rsidR="00F873B6">
        <w:rPr>
          <w:bCs/>
        </w:rPr>
        <w:t xml:space="preserve">Promoter agrees to cover the accommodation </w:t>
      </w:r>
      <w:r w:rsidR="005F297D">
        <w:rPr>
          <w:bCs/>
        </w:rPr>
        <w:t>expenses</w:t>
      </w:r>
      <w:r w:rsidR="00F873B6">
        <w:rPr>
          <w:bCs/>
        </w:rPr>
        <w:t xml:space="preserve"> for Artist and Artist’s travel party for the entire duration of their stay. </w:t>
      </w:r>
      <w:r>
        <w:rPr>
          <w:bCs/>
        </w:rPr>
        <w:t>All ac</w:t>
      </w:r>
      <w:r w:rsidR="00282C25">
        <w:rPr>
          <w:bCs/>
        </w:rPr>
        <w:t xml:space="preserve">commodation should be approved and confirmed by the Artist </w:t>
      </w:r>
      <w:r w:rsidR="0006501A">
        <w:rPr>
          <w:bCs/>
        </w:rPr>
        <w:t xml:space="preserve">or Agency </w:t>
      </w:r>
      <w:r w:rsidR="00282C25">
        <w:rPr>
          <w:bCs/>
        </w:rPr>
        <w:t>prior to making any reservation</w:t>
      </w:r>
      <w:r w:rsidR="002413E7">
        <w:rPr>
          <w:bCs/>
        </w:rPr>
        <w:t xml:space="preserve">, </w:t>
      </w:r>
      <w:r w:rsidR="00230E17">
        <w:rPr>
          <w:bCs/>
        </w:rPr>
        <w:t>14 days</w:t>
      </w:r>
      <w:r w:rsidR="002413E7">
        <w:rPr>
          <w:bCs/>
        </w:rPr>
        <w:t xml:space="preserve"> prior to </w:t>
      </w:r>
      <w:r w:rsidR="00385C1F">
        <w:rPr>
          <w:bCs/>
        </w:rPr>
        <w:t xml:space="preserve">the </w:t>
      </w:r>
      <w:r w:rsidR="00F873B6">
        <w:rPr>
          <w:bCs/>
        </w:rPr>
        <w:t>performance</w:t>
      </w:r>
      <w:r w:rsidR="002413E7">
        <w:rPr>
          <w:bCs/>
        </w:rPr>
        <w:t xml:space="preserve"> date</w:t>
      </w:r>
      <w:r w:rsidR="00282C25">
        <w:rPr>
          <w:bCs/>
        </w:rPr>
        <w:t xml:space="preserve">. </w:t>
      </w:r>
      <w:r w:rsidR="006344B5" w:rsidRPr="006344B5">
        <w:rPr>
          <w:bCs/>
        </w:rPr>
        <w:t>In case Promoter does not propose a</w:t>
      </w:r>
      <w:r w:rsidR="00627D5C">
        <w:rPr>
          <w:bCs/>
        </w:rPr>
        <w:t>n accommodation</w:t>
      </w:r>
      <w:r w:rsidR="006344B5" w:rsidRPr="006344B5">
        <w:rPr>
          <w:bCs/>
        </w:rPr>
        <w:t xml:space="preserve"> in time or proposes </w:t>
      </w:r>
      <w:r w:rsidR="00627D5C" w:rsidRPr="006344B5">
        <w:rPr>
          <w:bCs/>
        </w:rPr>
        <w:t>a</w:t>
      </w:r>
      <w:r w:rsidR="00627D5C">
        <w:rPr>
          <w:bCs/>
        </w:rPr>
        <w:t>n accommodation</w:t>
      </w:r>
      <w:r w:rsidR="006344B5" w:rsidRPr="006344B5">
        <w:rPr>
          <w:bCs/>
        </w:rPr>
        <w:t xml:space="preserve"> that does not meet the agreed requirements, Artist has the right to choose </w:t>
      </w:r>
      <w:r w:rsidR="00627D5C" w:rsidRPr="006344B5">
        <w:rPr>
          <w:bCs/>
        </w:rPr>
        <w:t>a</w:t>
      </w:r>
      <w:r w:rsidR="00627D5C">
        <w:rPr>
          <w:bCs/>
        </w:rPr>
        <w:t>n accommodation</w:t>
      </w:r>
      <w:r w:rsidR="00627D5C" w:rsidRPr="006344B5">
        <w:rPr>
          <w:bCs/>
        </w:rPr>
        <w:t xml:space="preserve"> </w:t>
      </w:r>
      <w:r w:rsidR="006344B5" w:rsidRPr="006344B5">
        <w:rPr>
          <w:bCs/>
        </w:rPr>
        <w:t>of its own</w:t>
      </w:r>
      <w:r w:rsidR="006344B5">
        <w:rPr>
          <w:bCs/>
        </w:rPr>
        <w:t xml:space="preserve"> at the sole </w:t>
      </w:r>
      <w:r w:rsidR="005F297D">
        <w:rPr>
          <w:bCs/>
        </w:rPr>
        <w:t>expenses</w:t>
      </w:r>
      <w:r w:rsidR="006344B5">
        <w:rPr>
          <w:bCs/>
        </w:rPr>
        <w:t xml:space="preserve"> of the Promoter. </w:t>
      </w:r>
      <w:r w:rsidR="004619F0">
        <w:rPr>
          <w:bCs/>
        </w:rPr>
        <w:t xml:space="preserve">All rooms </w:t>
      </w:r>
      <w:r w:rsidR="00385C1F">
        <w:rPr>
          <w:bCs/>
        </w:rPr>
        <w:t>must</w:t>
      </w:r>
      <w:r w:rsidR="004619F0">
        <w:rPr>
          <w:bCs/>
        </w:rPr>
        <w:t xml:space="preserve"> include breakfast, </w:t>
      </w:r>
      <w:r w:rsidR="004619F0" w:rsidRPr="004619F0">
        <w:rPr>
          <w:bCs/>
        </w:rPr>
        <w:t>24 hours room service</w:t>
      </w:r>
      <w:r w:rsidR="004619F0">
        <w:rPr>
          <w:bCs/>
        </w:rPr>
        <w:t xml:space="preserve">, </w:t>
      </w:r>
      <w:r w:rsidR="004619F0" w:rsidRPr="004619F0">
        <w:rPr>
          <w:bCs/>
        </w:rPr>
        <w:t>free</w:t>
      </w:r>
      <w:r w:rsidR="004619F0">
        <w:rPr>
          <w:bCs/>
        </w:rPr>
        <w:t xml:space="preserve"> and </w:t>
      </w:r>
      <w:r w:rsidR="00A30EF8" w:rsidRPr="004619F0">
        <w:rPr>
          <w:bCs/>
        </w:rPr>
        <w:t>high-speed</w:t>
      </w:r>
      <w:r w:rsidR="004619F0" w:rsidRPr="004619F0">
        <w:rPr>
          <w:bCs/>
        </w:rPr>
        <w:t xml:space="preserve"> </w:t>
      </w:r>
      <w:r w:rsidR="004619F0">
        <w:rPr>
          <w:bCs/>
        </w:rPr>
        <w:t>i</w:t>
      </w:r>
      <w:r w:rsidR="004619F0" w:rsidRPr="004619F0">
        <w:rPr>
          <w:bCs/>
        </w:rPr>
        <w:t>nternet access in the room</w:t>
      </w:r>
      <w:r w:rsidR="004619F0">
        <w:rPr>
          <w:bCs/>
        </w:rPr>
        <w:t xml:space="preserve">, 50,00 EUR room credit and </w:t>
      </w:r>
      <w:r w:rsidR="00A30EF8">
        <w:rPr>
          <w:bCs/>
        </w:rPr>
        <w:t xml:space="preserve">a </w:t>
      </w:r>
      <w:r w:rsidR="004619F0">
        <w:rPr>
          <w:bCs/>
        </w:rPr>
        <w:t>fully s</w:t>
      </w:r>
      <w:r w:rsidR="00614303">
        <w:rPr>
          <w:bCs/>
        </w:rPr>
        <w:t xml:space="preserve">tocked </w:t>
      </w:r>
      <w:r w:rsidR="00614303">
        <w:rPr>
          <w:bCs/>
        </w:rPr>
        <w:lastRenderedPageBreak/>
        <w:t>minibar</w:t>
      </w:r>
      <w:r w:rsidR="006344B5">
        <w:rPr>
          <w:bCs/>
        </w:rPr>
        <w:t>, free of charge</w:t>
      </w:r>
      <w:r w:rsidR="00614303">
        <w:rPr>
          <w:bCs/>
        </w:rPr>
        <w:t xml:space="preserve">. </w:t>
      </w:r>
      <w:r w:rsidR="00282C25">
        <w:rPr>
          <w:bCs/>
        </w:rPr>
        <w:t>P</w:t>
      </w:r>
      <w:r w:rsidRPr="0020351B">
        <w:rPr>
          <w:bCs/>
        </w:rPr>
        <w:t xml:space="preserve">romoter shall book the accommodations including a provision for </w:t>
      </w:r>
      <w:r w:rsidR="004619F0">
        <w:rPr>
          <w:bCs/>
        </w:rPr>
        <w:t>Early check in and L</w:t>
      </w:r>
      <w:r w:rsidRPr="0020351B">
        <w:rPr>
          <w:bCs/>
        </w:rPr>
        <w:t>ate check</w:t>
      </w:r>
      <w:r w:rsidR="004619F0">
        <w:rPr>
          <w:bCs/>
        </w:rPr>
        <w:t xml:space="preserve"> </w:t>
      </w:r>
      <w:r w:rsidRPr="0020351B">
        <w:rPr>
          <w:bCs/>
        </w:rPr>
        <w:t>out</w:t>
      </w:r>
      <w:r>
        <w:rPr>
          <w:bCs/>
        </w:rPr>
        <w:t xml:space="preserve">, depending on the travel schedule of the artist. </w:t>
      </w:r>
      <w:r w:rsidR="00F873B6">
        <w:rPr>
          <w:bCs/>
        </w:rPr>
        <w:t>Promoter</w:t>
      </w:r>
      <w:r w:rsidR="00F873B6" w:rsidRPr="00F873B6">
        <w:rPr>
          <w:bCs/>
        </w:rPr>
        <w:t xml:space="preserve"> ensure</w:t>
      </w:r>
      <w:r w:rsidR="00F873B6">
        <w:rPr>
          <w:bCs/>
        </w:rPr>
        <w:t>s</w:t>
      </w:r>
      <w:r w:rsidR="00F873B6" w:rsidRPr="00F873B6">
        <w:rPr>
          <w:bCs/>
        </w:rPr>
        <w:t xml:space="preserve"> that all rooms are ready when </w:t>
      </w:r>
      <w:r w:rsidR="00F873B6">
        <w:rPr>
          <w:bCs/>
        </w:rPr>
        <w:t>Artist</w:t>
      </w:r>
      <w:r w:rsidR="00F873B6" w:rsidRPr="00F873B6">
        <w:rPr>
          <w:bCs/>
        </w:rPr>
        <w:t xml:space="preserve"> and Artist</w:t>
      </w:r>
      <w:r w:rsidR="00F873B6">
        <w:rPr>
          <w:bCs/>
        </w:rPr>
        <w:t>’s</w:t>
      </w:r>
      <w:r w:rsidR="00F873B6" w:rsidRPr="00F873B6">
        <w:rPr>
          <w:bCs/>
        </w:rPr>
        <w:t xml:space="preserve"> </w:t>
      </w:r>
      <w:r w:rsidR="00F873B6">
        <w:rPr>
          <w:bCs/>
        </w:rPr>
        <w:t>travel party</w:t>
      </w:r>
      <w:r w:rsidR="00F873B6" w:rsidRPr="00F873B6">
        <w:rPr>
          <w:bCs/>
        </w:rPr>
        <w:t xml:space="preserve"> arrive.</w:t>
      </w:r>
    </w:p>
    <w:p w14:paraId="627C0AA4" w14:textId="4BEE4F87" w:rsidR="00960EAE" w:rsidRDefault="00960EAE" w:rsidP="00C075DC">
      <w:pPr>
        <w:ind w:left="1701" w:hanging="1701"/>
        <w:rPr>
          <w:bCs/>
        </w:rPr>
      </w:pPr>
      <w:r>
        <w:rPr>
          <w:b/>
        </w:rPr>
        <w:t>Local transport</w:t>
      </w:r>
      <w:r>
        <w:rPr>
          <w:b/>
        </w:rPr>
        <w:tab/>
      </w:r>
      <w:r w:rsidR="0006501A" w:rsidRPr="0006501A">
        <w:rPr>
          <w:bCs/>
        </w:rPr>
        <w:t xml:space="preserve">Promoter agrees to provide all necessary ground transfers by professional driver service at Promoter’s </w:t>
      </w:r>
      <w:r w:rsidR="00F873B6">
        <w:rPr>
          <w:bCs/>
        </w:rPr>
        <w:t>e</w:t>
      </w:r>
      <w:r w:rsidR="0006501A" w:rsidRPr="0006501A">
        <w:rPr>
          <w:bCs/>
        </w:rPr>
        <w:t>xpense for Artist</w:t>
      </w:r>
      <w:r w:rsidR="0006501A">
        <w:rPr>
          <w:bCs/>
        </w:rPr>
        <w:t xml:space="preserve">, </w:t>
      </w:r>
      <w:r w:rsidR="0006501A" w:rsidRPr="0006501A">
        <w:rPr>
          <w:bCs/>
        </w:rPr>
        <w:t>Artist’s travel party</w:t>
      </w:r>
      <w:r w:rsidR="0006501A">
        <w:rPr>
          <w:bCs/>
        </w:rPr>
        <w:t xml:space="preserve">, equipment and luggage </w:t>
      </w:r>
      <w:r w:rsidR="0006501A" w:rsidRPr="0006501A">
        <w:rPr>
          <w:bCs/>
        </w:rPr>
        <w:t xml:space="preserve">on the day of arrival, the day of the </w:t>
      </w:r>
      <w:r w:rsidR="00F873B6">
        <w:rPr>
          <w:bCs/>
        </w:rPr>
        <w:t>performance</w:t>
      </w:r>
      <w:r w:rsidR="0006501A" w:rsidRPr="0006501A">
        <w:rPr>
          <w:bCs/>
        </w:rPr>
        <w:t xml:space="preserve"> and the day of departure, including but not limited to all ground transfers from the airport or train station to the </w:t>
      </w:r>
      <w:r w:rsidR="00627D5C">
        <w:rPr>
          <w:bCs/>
        </w:rPr>
        <w:t>accommodation</w:t>
      </w:r>
      <w:r w:rsidR="0006501A" w:rsidRPr="0006501A">
        <w:rPr>
          <w:bCs/>
        </w:rPr>
        <w:t xml:space="preserve"> and back and from the </w:t>
      </w:r>
      <w:r w:rsidR="00627D5C">
        <w:rPr>
          <w:bCs/>
        </w:rPr>
        <w:t>accommodation</w:t>
      </w:r>
      <w:r w:rsidR="0006501A" w:rsidRPr="0006501A">
        <w:rPr>
          <w:bCs/>
        </w:rPr>
        <w:t xml:space="preserve"> to the venue and back. </w:t>
      </w:r>
      <w:r w:rsidR="003F3C7B" w:rsidRPr="003F3C7B">
        <w:rPr>
          <w:bCs/>
        </w:rPr>
        <w:t xml:space="preserve">Arrangements of the driver and vehicle must be made by the promoter with attention to the following requirements: </w:t>
      </w:r>
      <w:r w:rsidR="00385C1F">
        <w:rPr>
          <w:bCs/>
        </w:rPr>
        <w:br/>
      </w:r>
      <w:r w:rsidR="0006501A">
        <w:rPr>
          <w:bCs/>
        </w:rPr>
        <w:t xml:space="preserve">- </w:t>
      </w:r>
      <w:r w:rsidR="0006501A" w:rsidRPr="0006501A">
        <w:rPr>
          <w:bCs/>
        </w:rPr>
        <w:t xml:space="preserve">Promoter agrees to provide an </w:t>
      </w:r>
      <w:r w:rsidR="00C32C81" w:rsidRPr="0006501A">
        <w:rPr>
          <w:bCs/>
        </w:rPr>
        <w:t>upper-class</w:t>
      </w:r>
      <w:r w:rsidR="0006501A" w:rsidRPr="0006501A">
        <w:rPr>
          <w:bCs/>
        </w:rPr>
        <w:t xml:space="preserve"> sedan car or </w:t>
      </w:r>
      <w:r w:rsidR="00C32C81" w:rsidRPr="0006501A">
        <w:rPr>
          <w:bCs/>
        </w:rPr>
        <w:t>upper-class</w:t>
      </w:r>
      <w:r w:rsidR="0006501A" w:rsidRPr="0006501A">
        <w:rPr>
          <w:bCs/>
        </w:rPr>
        <w:t xml:space="preserve"> SUV in perfect and full secure state</w:t>
      </w:r>
      <w:r w:rsidR="00D4377E">
        <w:rPr>
          <w:bCs/>
        </w:rPr>
        <w:t>.</w:t>
      </w:r>
      <w:r w:rsidR="001E63BD">
        <w:rPr>
          <w:bCs/>
        </w:rPr>
        <w:br/>
      </w:r>
      <w:r w:rsidR="00385C1F">
        <w:rPr>
          <w:bCs/>
        </w:rPr>
        <w:t xml:space="preserve">- </w:t>
      </w:r>
      <w:r w:rsidR="00A874B3">
        <w:rPr>
          <w:bCs/>
        </w:rPr>
        <w:t>Dr</w:t>
      </w:r>
      <w:r w:rsidR="00385C1F">
        <w:rPr>
          <w:bCs/>
        </w:rPr>
        <w:t xml:space="preserve">iver must speak </w:t>
      </w:r>
      <w:r w:rsidR="003F3C7B" w:rsidRPr="003F3C7B">
        <w:rPr>
          <w:bCs/>
        </w:rPr>
        <w:t>English</w:t>
      </w:r>
      <w:r w:rsidR="00385C1F">
        <w:rPr>
          <w:bCs/>
        </w:rPr>
        <w:t xml:space="preserve"> fluently. </w:t>
      </w:r>
      <w:r w:rsidR="00385C1F">
        <w:rPr>
          <w:bCs/>
        </w:rPr>
        <w:br/>
      </w:r>
      <w:r w:rsidR="0006501A">
        <w:rPr>
          <w:bCs/>
        </w:rPr>
        <w:t xml:space="preserve">- </w:t>
      </w:r>
      <w:r w:rsidR="00A874B3">
        <w:rPr>
          <w:bCs/>
        </w:rPr>
        <w:t>D</w:t>
      </w:r>
      <w:r w:rsidR="0006501A" w:rsidRPr="0006501A">
        <w:rPr>
          <w:bCs/>
        </w:rPr>
        <w:t xml:space="preserve">river must be fit and sober and must drive save, relaxed, carefully and has to take care of </w:t>
      </w:r>
      <w:r w:rsidR="00D4377E">
        <w:rPr>
          <w:bCs/>
        </w:rPr>
        <w:t xml:space="preserve">local </w:t>
      </w:r>
      <w:r w:rsidR="0006501A" w:rsidRPr="0006501A">
        <w:rPr>
          <w:bCs/>
        </w:rPr>
        <w:t>traffic rules</w:t>
      </w:r>
      <w:r w:rsidR="00D4377E">
        <w:rPr>
          <w:bCs/>
        </w:rPr>
        <w:t>.</w:t>
      </w:r>
      <w:r w:rsidR="00385C1F">
        <w:rPr>
          <w:bCs/>
        </w:rPr>
        <w:br/>
      </w:r>
      <w:r w:rsidR="001E63BD">
        <w:rPr>
          <w:bCs/>
        </w:rPr>
        <w:t xml:space="preserve">- </w:t>
      </w:r>
      <w:r w:rsidR="00A874B3">
        <w:rPr>
          <w:bCs/>
        </w:rPr>
        <w:t>D</w:t>
      </w:r>
      <w:r w:rsidR="001E63BD" w:rsidRPr="003F3C7B">
        <w:rPr>
          <w:bCs/>
        </w:rPr>
        <w:t xml:space="preserve">river is expected to be </w:t>
      </w:r>
      <w:r w:rsidR="001E63BD">
        <w:rPr>
          <w:bCs/>
        </w:rPr>
        <w:t xml:space="preserve">present </w:t>
      </w:r>
      <w:r w:rsidR="001E63BD" w:rsidRPr="003F3C7B">
        <w:rPr>
          <w:bCs/>
        </w:rPr>
        <w:t xml:space="preserve">15 minutes prior to the </w:t>
      </w:r>
      <w:r w:rsidR="001E63BD">
        <w:rPr>
          <w:bCs/>
        </w:rPr>
        <w:t>A</w:t>
      </w:r>
      <w:r w:rsidR="001E63BD" w:rsidRPr="003F3C7B">
        <w:rPr>
          <w:bCs/>
        </w:rPr>
        <w:t xml:space="preserve">rtist’s </w:t>
      </w:r>
      <w:r w:rsidR="001E63BD">
        <w:rPr>
          <w:bCs/>
        </w:rPr>
        <w:t>a</w:t>
      </w:r>
      <w:r w:rsidR="001E63BD" w:rsidRPr="003F3C7B">
        <w:rPr>
          <w:bCs/>
        </w:rPr>
        <w:t>rrival</w:t>
      </w:r>
      <w:r w:rsidR="001E63BD">
        <w:rPr>
          <w:bCs/>
        </w:rPr>
        <w:t xml:space="preserve"> </w:t>
      </w:r>
      <w:r w:rsidR="001E63BD" w:rsidRPr="003F3C7B">
        <w:rPr>
          <w:bCs/>
        </w:rPr>
        <w:t xml:space="preserve">at </w:t>
      </w:r>
      <w:r w:rsidR="001E63BD">
        <w:rPr>
          <w:bCs/>
        </w:rPr>
        <w:t xml:space="preserve">each </w:t>
      </w:r>
      <w:r w:rsidR="001E63BD" w:rsidRPr="003F3C7B">
        <w:rPr>
          <w:bCs/>
        </w:rPr>
        <w:t xml:space="preserve">pickup location. </w:t>
      </w:r>
      <w:r w:rsidR="001E63BD">
        <w:rPr>
          <w:bCs/>
        </w:rPr>
        <w:br/>
      </w:r>
      <w:r w:rsidR="00385C1F">
        <w:rPr>
          <w:bCs/>
        </w:rPr>
        <w:t xml:space="preserve">- </w:t>
      </w:r>
      <w:r w:rsidR="00A874B3" w:rsidRPr="00A874B3">
        <w:rPr>
          <w:bCs/>
        </w:rPr>
        <w:t xml:space="preserve">Driver will not be accompanied by friends, </w:t>
      </w:r>
      <w:r w:rsidR="00F873B6" w:rsidRPr="00A874B3">
        <w:rPr>
          <w:bCs/>
        </w:rPr>
        <w:t>colleagues</w:t>
      </w:r>
      <w:r w:rsidR="00F873B6">
        <w:rPr>
          <w:bCs/>
        </w:rPr>
        <w:t xml:space="preserve"> </w:t>
      </w:r>
      <w:r w:rsidR="00A874B3" w:rsidRPr="00A874B3">
        <w:rPr>
          <w:bCs/>
        </w:rPr>
        <w:t xml:space="preserve">or other guests. </w:t>
      </w:r>
      <w:r w:rsidR="00A874B3">
        <w:rPr>
          <w:bCs/>
        </w:rPr>
        <w:br/>
        <w:t>- A</w:t>
      </w:r>
      <w:r w:rsidR="003F3C7B" w:rsidRPr="003F3C7B">
        <w:rPr>
          <w:bCs/>
        </w:rPr>
        <w:t xml:space="preserve"> pillow and blanket </w:t>
      </w:r>
      <w:r w:rsidR="00A874B3">
        <w:rPr>
          <w:bCs/>
        </w:rPr>
        <w:t xml:space="preserve">for each passenger must be provided </w:t>
      </w:r>
      <w:r w:rsidR="003F3C7B" w:rsidRPr="003F3C7B">
        <w:rPr>
          <w:bCs/>
        </w:rPr>
        <w:t xml:space="preserve">during car rides of over </w:t>
      </w:r>
      <w:r w:rsidR="004A2899">
        <w:rPr>
          <w:bCs/>
        </w:rPr>
        <w:t>one (</w:t>
      </w:r>
      <w:r w:rsidR="003F3C7B" w:rsidRPr="003F3C7B">
        <w:rPr>
          <w:bCs/>
        </w:rPr>
        <w:t>1</w:t>
      </w:r>
      <w:r w:rsidR="004A2899">
        <w:rPr>
          <w:bCs/>
        </w:rPr>
        <w:t>)</w:t>
      </w:r>
      <w:r w:rsidR="003F3C7B" w:rsidRPr="003F3C7B">
        <w:rPr>
          <w:bCs/>
        </w:rPr>
        <w:t xml:space="preserve"> hour</w:t>
      </w:r>
      <w:r w:rsidR="00A874B3">
        <w:rPr>
          <w:bCs/>
        </w:rPr>
        <w:t xml:space="preserve">. </w:t>
      </w:r>
      <w:r w:rsidR="00D4377E">
        <w:rPr>
          <w:bCs/>
        </w:rPr>
        <w:br/>
        <w:t xml:space="preserve">- </w:t>
      </w:r>
      <w:r w:rsidR="00A874B3">
        <w:rPr>
          <w:bCs/>
        </w:rPr>
        <w:t>Sufficient</w:t>
      </w:r>
      <w:r w:rsidR="00D4377E">
        <w:rPr>
          <w:bCs/>
        </w:rPr>
        <w:t xml:space="preserve"> beverages, at least water bottles, </w:t>
      </w:r>
      <w:r w:rsidR="00A874B3">
        <w:rPr>
          <w:bCs/>
        </w:rPr>
        <w:t xml:space="preserve">must be provided </w:t>
      </w:r>
      <w:r w:rsidR="00D4377E">
        <w:rPr>
          <w:bCs/>
        </w:rPr>
        <w:t>for all passengers.</w:t>
      </w:r>
    </w:p>
    <w:p w14:paraId="6FFDB6FF" w14:textId="64CFC51F" w:rsidR="00F873B6" w:rsidRDefault="007438D2" w:rsidP="00C075DC">
      <w:pPr>
        <w:ind w:left="1701" w:hanging="1701"/>
      </w:pPr>
      <w:r>
        <w:rPr>
          <w:b/>
        </w:rPr>
        <w:t>Catering</w:t>
      </w:r>
      <w:r w:rsidR="00F873B6">
        <w:tab/>
        <w:t xml:space="preserve">Promoter must cover all the </w:t>
      </w:r>
      <w:r w:rsidR="005F297D">
        <w:t>expenses</w:t>
      </w:r>
      <w:r w:rsidR="00F873B6">
        <w:t xml:space="preserve"> for meals and catering for the Artist and Artist travel party for the entire duration of their stay. All meals and catering should be provided in accordance with the </w:t>
      </w:r>
      <w:r>
        <w:t>A</w:t>
      </w:r>
      <w:r w:rsidR="00F873B6">
        <w:t xml:space="preserve">rtist </w:t>
      </w:r>
      <w:r>
        <w:t>R</w:t>
      </w:r>
      <w:r w:rsidR="00F873B6">
        <w:t>ider.</w:t>
      </w:r>
    </w:p>
    <w:p w14:paraId="59B2E8A1" w14:textId="08BF0376" w:rsidR="00E50F00" w:rsidRDefault="00E50F00" w:rsidP="00C075DC">
      <w:pPr>
        <w:ind w:left="1701" w:hanging="1701"/>
        <w:rPr>
          <w:bCs/>
        </w:rPr>
      </w:pPr>
      <w:r>
        <w:rPr>
          <w:b/>
        </w:rPr>
        <w:t>Billing &amp; artwork</w:t>
      </w:r>
      <w:r>
        <w:rPr>
          <w:b/>
        </w:rPr>
        <w:tab/>
      </w:r>
      <w:r w:rsidR="00BB1D86" w:rsidRPr="00BB1D86">
        <w:rPr>
          <w:bCs/>
        </w:rPr>
        <w:t xml:space="preserve">The Artist shall receive billing as agreed </w:t>
      </w:r>
      <w:r w:rsidR="00790624">
        <w:rPr>
          <w:bCs/>
        </w:rPr>
        <w:t>under the deal terms of this contract</w:t>
      </w:r>
      <w:r w:rsidR="00BB1D86" w:rsidRPr="00BB1D86">
        <w:rPr>
          <w:bCs/>
        </w:rPr>
        <w:t>.</w:t>
      </w:r>
      <w:r w:rsidR="00790624">
        <w:rPr>
          <w:bCs/>
        </w:rPr>
        <w:t xml:space="preserve"> Artist must be billed exclusively as stated in the artist rider. </w:t>
      </w:r>
      <w:r w:rsidR="00790624" w:rsidRPr="00790624">
        <w:rPr>
          <w:bCs/>
        </w:rPr>
        <w:t>All use of the Artist’s name</w:t>
      </w:r>
      <w:r w:rsidR="00B55C12">
        <w:rPr>
          <w:bCs/>
        </w:rPr>
        <w:t>, logo, pictures, websites and social links</w:t>
      </w:r>
      <w:r w:rsidR="00790624" w:rsidRPr="00790624">
        <w:rPr>
          <w:bCs/>
        </w:rPr>
        <w:t xml:space="preserve"> on all types of artwork and press release</w:t>
      </w:r>
      <w:r w:rsidR="00B55C12">
        <w:rPr>
          <w:bCs/>
        </w:rPr>
        <w:t>s</w:t>
      </w:r>
      <w:r w:rsidR="00790624" w:rsidRPr="00790624">
        <w:rPr>
          <w:bCs/>
        </w:rPr>
        <w:t xml:space="preserve"> </w:t>
      </w:r>
      <w:r w:rsidR="00B55C12">
        <w:rPr>
          <w:bCs/>
        </w:rPr>
        <w:t>must</w:t>
      </w:r>
      <w:r w:rsidR="00790624" w:rsidRPr="00790624">
        <w:rPr>
          <w:bCs/>
        </w:rPr>
        <w:t xml:space="preserve"> </w:t>
      </w:r>
      <w:r w:rsidR="00B55C12">
        <w:rPr>
          <w:bCs/>
        </w:rPr>
        <w:t xml:space="preserve">be reviewed and </w:t>
      </w:r>
      <w:r w:rsidR="00790624" w:rsidRPr="00790624">
        <w:rPr>
          <w:bCs/>
        </w:rPr>
        <w:t>approv</w:t>
      </w:r>
      <w:r w:rsidR="00B55C12">
        <w:rPr>
          <w:bCs/>
        </w:rPr>
        <w:t>ed</w:t>
      </w:r>
      <w:r w:rsidR="00790624" w:rsidRPr="00790624">
        <w:rPr>
          <w:bCs/>
        </w:rPr>
        <w:t xml:space="preserve"> by </w:t>
      </w:r>
      <w:r w:rsidR="00790624">
        <w:rPr>
          <w:bCs/>
        </w:rPr>
        <w:t>the Artist</w:t>
      </w:r>
      <w:r w:rsidR="00B55C12">
        <w:rPr>
          <w:bCs/>
        </w:rPr>
        <w:t xml:space="preserve"> prior to </w:t>
      </w:r>
      <w:r w:rsidR="00D4377E">
        <w:rPr>
          <w:bCs/>
        </w:rPr>
        <w:t>being published</w:t>
      </w:r>
      <w:r w:rsidR="00790624" w:rsidRPr="00790624">
        <w:rPr>
          <w:bCs/>
        </w:rPr>
        <w:t>.</w:t>
      </w:r>
      <w:r w:rsidR="00B55C12">
        <w:rPr>
          <w:bCs/>
        </w:rPr>
        <w:br/>
        <w:t>A</w:t>
      </w:r>
      <w:r w:rsidR="00B55C12" w:rsidRPr="00B55C12">
        <w:rPr>
          <w:bCs/>
        </w:rPr>
        <w:t xml:space="preserve">nnouncement </w:t>
      </w:r>
      <w:r w:rsidR="00D4377E">
        <w:rPr>
          <w:bCs/>
        </w:rPr>
        <w:t xml:space="preserve">of the artist’s performance </w:t>
      </w:r>
      <w:r w:rsidR="00B55C12" w:rsidRPr="00B55C12">
        <w:rPr>
          <w:bCs/>
        </w:rPr>
        <w:t xml:space="preserve">can </w:t>
      </w:r>
      <w:r w:rsidR="00B55C12">
        <w:rPr>
          <w:bCs/>
        </w:rPr>
        <w:t xml:space="preserve">only be </w:t>
      </w:r>
      <w:r w:rsidR="00B55C12" w:rsidRPr="00B55C12">
        <w:rPr>
          <w:bCs/>
        </w:rPr>
        <w:t xml:space="preserve">done </w:t>
      </w:r>
      <w:r w:rsidR="00B55C12">
        <w:rPr>
          <w:bCs/>
        </w:rPr>
        <w:t>after</w:t>
      </w:r>
      <w:r w:rsidR="00B55C12" w:rsidRPr="00B55C12">
        <w:rPr>
          <w:bCs/>
        </w:rPr>
        <w:t xml:space="preserve"> </w:t>
      </w:r>
      <w:r w:rsidR="000114FB">
        <w:rPr>
          <w:bCs/>
        </w:rPr>
        <w:t xml:space="preserve">this contract is </w:t>
      </w:r>
      <w:r w:rsidR="00D4377E">
        <w:rPr>
          <w:bCs/>
        </w:rPr>
        <w:t>fully executed</w:t>
      </w:r>
      <w:r w:rsidR="000114FB">
        <w:rPr>
          <w:bCs/>
        </w:rPr>
        <w:t xml:space="preserve">, </w:t>
      </w:r>
      <w:r w:rsidR="007438D2">
        <w:rPr>
          <w:bCs/>
        </w:rPr>
        <w:t xml:space="preserve">Promoter has fulfilled </w:t>
      </w:r>
      <w:r w:rsidR="006344B5">
        <w:rPr>
          <w:bCs/>
        </w:rPr>
        <w:t xml:space="preserve">all </w:t>
      </w:r>
      <w:r w:rsidR="007438D2">
        <w:rPr>
          <w:bCs/>
        </w:rPr>
        <w:t>its financial commitments</w:t>
      </w:r>
      <w:r w:rsidR="00B55C12">
        <w:rPr>
          <w:bCs/>
        </w:rPr>
        <w:t xml:space="preserve"> </w:t>
      </w:r>
      <w:r w:rsidR="00B55C12" w:rsidRPr="00B55C12">
        <w:rPr>
          <w:bCs/>
        </w:rPr>
        <w:t xml:space="preserve">and </w:t>
      </w:r>
      <w:r w:rsidR="00B55C12">
        <w:rPr>
          <w:bCs/>
        </w:rPr>
        <w:t xml:space="preserve">the </w:t>
      </w:r>
      <w:r w:rsidR="00B55C12" w:rsidRPr="00B55C12">
        <w:rPr>
          <w:bCs/>
        </w:rPr>
        <w:t xml:space="preserve">artwork </w:t>
      </w:r>
      <w:r w:rsidR="00D4377E">
        <w:rPr>
          <w:bCs/>
        </w:rPr>
        <w:t>has been</w:t>
      </w:r>
      <w:r w:rsidR="00B55C12">
        <w:rPr>
          <w:bCs/>
        </w:rPr>
        <w:t xml:space="preserve"> approved</w:t>
      </w:r>
      <w:r w:rsidR="00B55C12" w:rsidRPr="00B55C12">
        <w:rPr>
          <w:bCs/>
        </w:rPr>
        <w:t>.</w:t>
      </w:r>
    </w:p>
    <w:p w14:paraId="2798CEFE" w14:textId="254BAF07" w:rsidR="00CA0B9A" w:rsidRPr="00C075DC" w:rsidRDefault="00CA0B9A" w:rsidP="00C075DC">
      <w:pPr>
        <w:ind w:left="1701" w:hanging="1701"/>
        <w:rPr>
          <w:bCs/>
        </w:rPr>
      </w:pPr>
      <w:r>
        <w:rPr>
          <w:b/>
        </w:rPr>
        <w:t xml:space="preserve">Technical </w:t>
      </w:r>
      <w:r w:rsidR="00C075DC">
        <w:rPr>
          <w:b/>
        </w:rPr>
        <w:t>conditions</w:t>
      </w:r>
      <w:r w:rsidR="00C075DC">
        <w:rPr>
          <w:b/>
        </w:rPr>
        <w:tab/>
      </w:r>
      <w:r w:rsidR="00C075DC" w:rsidRPr="00C075DC">
        <w:rPr>
          <w:bCs/>
        </w:rPr>
        <w:t xml:space="preserve">Promoter </w:t>
      </w:r>
      <w:r w:rsidR="00C075DC">
        <w:rPr>
          <w:bCs/>
        </w:rPr>
        <w:t>shall provide and pay for</w:t>
      </w:r>
      <w:r w:rsidR="00C075DC" w:rsidRPr="00C075DC">
        <w:rPr>
          <w:bCs/>
        </w:rPr>
        <w:t xml:space="preserve"> a first-class sound and lighting system, suitable to the </w:t>
      </w:r>
      <w:r w:rsidR="00C075DC">
        <w:rPr>
          <w:bCs/>
        </w:rPr>
        <w:t>location of performance</w:t>
      </w:r>
      <w:r w:rsidR="00C075DC" w:rsidRPr="00C075DC">
        <w:rPr>
          <w:bCs/>
        </w:rPr>
        <w:t xml:space="preserve"> and additionally all equipment and technical requirements stated in the </w:t>
      </w:r>
      <w:r w:rsidR="00C075DC">
        <w:rPr>
          <w:bCs/>
        </w:rPr>
        <w:t>A</w:t>
      </w:r>
      <w:r w:rsidR="00C075DC" w:rsidRPr="00C075DC">
        <w:rPr>
          <w:bCs/>
        </w:rPr>
        <w:t>rtist Rider</w:t>
      </w:r>
      <w:r w:rsidR="00C075DC">
        <w:rPr>
          <w:bCs/>
        </w:rPr>
        <w:t xml:space="preserve">. </w:t>
      </w:r>
      <w:r w:rsidR="00C075DC" w:rsidRPr="00C075DC">
        <w:rPr>
          <w:bCs/>
        </w:rPr>
        <w:t>At any time during Performance, a sound technician must be present, who must be familiar with the sound system and the technology on site.</w:t>
      </w:r>
      <w:r w:rsidR="00C075DC">
        <w:rPr>
          <w:bCs/>
        </w:rPr>
        <w:t xml:space="preserve"> </w:t>
      </w:r>
      <w:r w:rsidR="00C075DC" w:rsidRPr="00C075DC">
        <w:rPr>
          <w:bCs/>
        </w:rPr>
        <w:t>Insufficient sound and technical conditions affecting the quality of the Performance</w:t>
      </w:r>
      <w:r w:rsidR="007438D2">
        <w:rPr>
          <w:bCs/>
        </w:rPr>
        <w:t xml:space="preserve">, </w:t>
      </w:r>
      <w:r w:rsidR="00C075DC" w:rsidRPr="00C075DC">
        <w:rPr>
          <w:bCs/>
        </w:rPr>
        <w:t xml:space="preserve">absence of a sound technician </w:t>
      </w:r>
      <w:r w:rsidR="007438D2">
        <w:rPr>
          <w:bCs/>
        </w:rPr>
        <w:t xml:space="preserve">or failure to comply with the technical requirements in the Artist Rider </w:t>
      </w:r>
      <w:r w:rsidR="00C075DC" w:rsidRPr="00C075DC">
        <w:rPr>
          <w:bCs/>
        </w:rPr>
        <w:t>releases Artist of the obligation to perform.</w:t>
      </w:r>
      <w:r w:rsidR="00C075DC">
        <w:rPr>
          <w:bCs/>
        </w:rPr>
        <w:t xml:space="preserve"> </w:t>
      </w:r>
      <w:r w:rsidR="00C075DC" w:rsidRPr="00C075DC">
        <w:rPr>
          <w:bCs/>
        </w:rPr>
        <w:t>Promoter will fulfil all necessary construction and police duties and all local licensing requirements and orders, which are necessary concerning the venue, to ensure the safe course of the Event and the Performance.</w:t>
      </w:r>
    </w:p>
    <w:p w14:paraId="4BE1D2CE" w14:textId="1445142A" w:rsidR="00EE4E74" w:rsidRDefault="00EE4E74" w:rsidP="00C075DC">
      <w:pPr>
        <w:ind w:left="1701" w:hanging="1701"/>
        <w:rPr>
          <w:bCs/>
        </w:rPr>
      </w:pPr>
      <w:r w:rsidRPr="00352771">
        <w:rPr>
          <w:b/>
        </w:rPr>
        <w:t>Visa</w:t>
      </w:r>
      <w:r>
        <w:rPr>
          <w:bCs/>
        </w:rPr>
        <w:tab/>
      </w:r>
      <w:r w:rsidRPr="00352771">
        <w:rPr>
          <w:bCs/>
        </w:rPr>
        <w:t xml:space="preserve">The promoter </w:t>
      </w:r>
      <w:r>
        <w:rPr>
          <w:bCs/>
        </w:rPr>
        <w:t>must</w:t>
      </w:r>
      <w:r w:rsidRPr="00352771">
        <w:rPr>
          <w:bCs/>
        </w:rPr>
        <w:t xml:space="preserve"> arrange and pay for all necessary visas, permits and documents required for </w:t>
      </w:r>
      <w:r>
        <w:rPr>
          <w:bCs/>
        </w:rPr>
        <w:t xml:space="preserve">Artist and </w:t>
      </w:r>
      <w:r w:rsidRPr="00352771">
        <w:rPr>
          <w:bCs/>
        </w:rPr>
        <w:t>Artist travel</w:t>
      </w:r>
      <w:r>
        <w:rPr>
          <w:bCs/>
        </w:rPr>
        <w:t xml:space="preserve"> p</w:t>
      </w:r>
      <w:r w:rsidRPr="00352771">
        <w:rPr>
          <w:bCs/>
        </w:rPr>
        <w:t xml:space="preserve">arty to enter, perform in, and depart from the </w:t>
      </w:r>
      <w:r>
        <w:rPr>
          <w:bCs/>
        </w:rPr>
        <w:t>country</w:t>
      </w:r>
      <w:r w:rsidRPr="00352771">
        <w:rPr>
          <w:bCs/>
        </w:rPr>
        <w:t xml:space="preserve"> of </w:t>
      </w:r>
      <w:r w:rsidR="006822CA">
        <w:rPr>
          <w:bCs/>
        </w:rPr>
        <w:t>performance.</w:t>
      </w:r>
      <w:r w:rsidR="00FD5DAF">
        <w:rPr>
          <w:bCs/>
        </w:rPr>
        <w:t xml:space="preserve"> </w:t>
      </w:r>
      <w:r w:rsidR="00FD5DAF" w:rsidRPr="00FD5DAF">
        <w:rPr>
          <w:bCs/>
        </w:rPr>
        <w:t>If P</w:t>
      </w:r>
      <w:r w:rsidR="00FD5DAF">
        <w:rPr>
          <w:bCs/>
        </w:rPr>
        <w:t>romoter</w:t>
      </w:r>
      <w:r w:rsidR="00FD5DAF" w:rsidRPr="00FD5DAF">
        <w:rPr>
          <w:bCs/>
        </w:rPr>
        <w:t xml:space="preserve"> fails to provide the right necessary documents in time, for the A</w:t>
      </w:r>
      <w:r w:rsidR="00FD5DAF">
        <w:rPr>
          <w:bCs/>
        </w:rPr>
        <w:t>rtist</w:t>
      </w:r>
      <w:r w:rsidR="00FD5DAF" w:rsidRPr="00FD5DAF">
        <w:rPr>
          <w:bCs/>
        </w:rPr>
        <w:t xml:space="preserve"> &amp; Artist </w:t>
      </w:r>
      <w:r w:rsidR="00FD5DAF">
        <w:rPr>
          <w:bCs/>
        </w:rPr>
        <w:t>travel</w:t>
      </w:r>
      <w:r w:rsidR="00FD5DAF" w:rsidRPr="00FD5DAF">
        <w:rPr>
          <w:bCs/>
        </w:rPr>
        <w:t xml:space="preserve"> </w:t>
      </w:r>
      <w:r w:rsidR="00FD5DAF">
        <w:rPr>
          <w:bCs/>
        </w:rPr>
        <w:t>party</w:t>
      </w:r>
      <w:r w:rsidR="00FD5DAF" w:rsidRPr="00FD5DAF">
        <w:rPr>
          <w:bCs/>
        </w:rPr>
        <w:t xml:space="preserve"> to enter the country and perform</w:t>
      </w:r>
      <w:r w:rsidR="00E42778">
        <w:rPr>
          <w:bCs/>
        </w:rPr>
        <w:t>,</w:t>
      </w:r>
      <w:r w:rsidR="00FD5DAF" w:rsidRPr="00FD5DAF">
        <w:rPr>
          <w:bCs/>
        </w:rPr>
        <w:t xml:space="preserve"> P</w:t>
      </w:r>
      <w:r w:rsidR="00FD5DAF">
        <w:rPr>
          <w:bCs/>
        </w:rPr>
        <w:t>romoter</w:t>
      </w:r>
      <w:r w:rsidR="00FD5DAF" w:rsidRPr="00FD5DAF">
        <w:rPr>
          <w:bCs/>
        </w:rPr>
        <w:t xml:space="preserve"> </w:t>
      </w:r>
      <w:r w:rsidR="00FD5DAF">
        <w:rPr>
          <w:bCs/>
        </w:rPr>
        <w:t xml:space="preserve">is </w:t>
      </w:r>
      <w:r w:rsidR="00FD5DAF" w:rsidRPr="00FD5DAF">
        <w:rPr>
          <w:bCs/>
        </w:rPr>
        <w:t xml:space="preserve">in material breach of </w:t>
      </w:r>
      <w:r w:rsidR="00FD5DAF">
        <w:rPr>
          <w:bCs/>
        </w:rPr>
        <w:t xml:space="preserve">this </w:t>
      </w:r>
      <w:r w:rsidR="00FD5DAF" w:rsidRPr="00FD5DAF">
        <w:rPr>
          <w:bCs/>
        </w:rPr>
        <w:t xml:space="preserve">contract. In this case the </w:t>
      </w:r>
      <w:r w:rsidR="00FD5DAF">
        <w:rPr>
          <w:bCs/>
        </w:rPr>
        <w:t>performance</w:t>
      </w:r>
      <w:r w:rsidR="00FD5DAF" w:rsidRPr="00FD5DAF">
        <w:rPr>
          <w:bCs/>
        </w:rPr>
        <w:t xml:space="preserve"> shall be cancelled</w:t>
      </w:r>
      <w:r w:rsidR="00FD5DAF" w:rsidRPr="00FD5DAF">
        <w:t xml:space="preserve"> </w:t>
      </w:r>
      <w:r w:rsidR="00FD5DAF" w:rsidRPr="00FD5DAF">
        <w:rPr>
          <w:bCs/>
        </w:rPr>
        <w:t xml:space="preserve">while Promoter remains fully liable for the payment of all fees and </w:t>
      </w:r>
      <w:r w:rsidR="005F297D">
        <w:rPr>
          <w:bCs/>
        </w:rPr>
        <w:t>expenses</w:t>
      </w:r>
      <w:r w:rsidR="00FD5DAF" w:rsidRPr="00FD5DAF">
        <w:rPr>
          <w:bCs/>
        </w:rPr>
        <w:t xml:space="preserve"> agreed to.</w:t>
      </w:r>
    </w:p>
    <w:p w14:paraId="5A183CD2" w14:textId="6E57AE2B" w:rsidR="003F3C7B" w:rsidRPr="0019610D" w:rsidRDefault="003F3C7B" w:rsidP="00C075DC">
      <w:pPr>
        <w:ind w:left="1701" w:hanging="1701"/>
        <w:rPr>
          <w:bCs/>
        </w:rPr>
      </w:pPr>
      <w:r>
        <w:rPr>
          <w:b/>
        </w:rPr>
        <w:t>Guest list</w:t>
      </w:r>
      <w:r w:rsidR="0019610D">
        <w:rPr>
          <w:b/>
        </w:rPr>
        <w:tab/>
      </w:r>
      <w:r w:rsidR="0019610D" w:rsidRPr="0019610D">
        <w:rPr>
          <w:bCs/>
        </w:rPr>
        <w:t xml:space="preserve">Promoter agrees to provide free admission for Artist’s </w:t>
      </w:r>
      <w:r w:rsidR="0019610D">
        <w:rPr>
          <w:bCs/>
        </w:rPr>
        <w:t>g</w:t>
      </w:r>
      <w:r w:rsidR="0019610D" w:rsidRPr="0019610D">
        <w:rPr>
          <w:bCs/>
        </w:rPr>
        <w:t xml:space="preserve">uests as </w:t>
      </w:r>
      <w:r w:rsidR="0019610D">
        <w:rPr>
          <w:bCs/>
        </w:rPr>
        <w:t xml:space="preserve">agreed under the deal terms of this contract. Artist or an Artist representative shall </w:t>
      </w:r>
      <w:r w:rsidR="0019610D" w:rsidRPr="0019610D">
        <w:rPr>
          <w:bCs/>
        </w:rPr>
        <w:t>provide</w:t>
      </w:r>
      <w:r w:rsidR="0019610D">
        <w:rPr>
          <w:bCs/>
        </w:rPr>
        <w:t xml:space="preserve"> a list with the guest names </w:t>
      </w:r>
      <w:r w:rsidR="0019610D" w:rsidRPr="0019610D">
        <w:rPr>
          <w:bCs/>
        </w:rPr>
        <w:t>to the Promoter. Such persons shall be granted access as VIP guests by the Promoter and Promoter shall provide VIP badges / wristbands / bracelets etc. to all Artist’s Guests, if applicable.</w:t>
      </w:r>
    </w:p>
    <w:p w14:paraId="12772620" w14:textId="6CA7EE40" w:rsidR="0076067D" w:rsidRPr="00C075DC" w:rsidRDefault="00CA0B9A" w:rsidP="003E75A2">
      <w:pPr>
        <w:rPr>
          <w:b/>
          <w:bCs/>
        </w:rPr>
      </w:pPr>
      <w:r w:rsidRPr="00C075DC">
        <w:rPr>
          <w:b/>
          <w:bCs/>
        </w:rPr>
        <w:t xml:space="preserve">Please see the </w:t>
      </w:r>
      <w:r w:rsidR="00C075DC">
        <w:rPr>
          <w:b/>
          <w:bCs/>
        </w:rPr>
        <w:t>A</w:t>
      </w:r>
      <w:r w:rsidRPr="00C075DC">
        <w:rPr>
          <w:b/>
          <w:bCs/>
        </w:rPr>
        <w:t xml:space="preserve">rtist </w:t>
      </w:r>
      <w:r w:rsidR="00C075DC">
        <w:rPr>
          <w:b/>
          <w:bCs/>
        </w:rPr>
        <w:t>R</w:t>
      </w:r>
      <w:r w:rsidRPr="00C075DC">
        <w:rPr>
          <w:b/>
          <w:bCs/>
        </w:rPr>
        <w:t xml:space="preserve">ider for any </w:t>
      </w:r>
      <w:r w:rsidR="00C075DC" w:rsidRPr="00C075DC">
        <w:rPr>
          <w:b/>
          <w:bCs/>
        </w:rPr>
        <w:t>further requirements</w:t>
      </w:r>
      <w:r w:rsidR="003E75A2">
        <w:rPr>
          <w:b/>
          <w:bCs/>
        </w:rPr>
        <w:t xml:space="preserve"> to this contract</w:t>
      </w:r>
      <w:r w:rsidR="00C075DC" w:rsidRPr="00C075DC">
        <w:rPr>
          <w:b/>
          <w:bCs/>
        </w:rPr>
        <w:t xml:space="preserve">. The </w:t>
      </w:r>
      <w:r w:rsidR="00C075DC">
        <w:rPr>
          <w:b/>
          <w:bCs/>
        </w:rPr>
        <w:t>A</w:t>
      </w:r>
      <w:r w:rsidR="00C075DC" w:rsidRPr="00C075DC">
        <w:rPr>
          <w:b/>
          <w:bCs/>
        </w:rPr>
        <w:t xml:space="preserve">rtist </w:t>
      </w:r>
      <w:r w:rsidR="00C075DC">
        <w:rPr>
          <w:b/>
          <w:bCs/>
        </w:rPr>
        <w:t>R</w:t>
      </w:r>
      <w:r w:rsidR="00C075DC" w:rsidRPr="00C075DC">
        <w:rPr>
          <w:b/>
          <w:bCs/>
        </w:rPr>
        <w:t>ider forms and integral part of this contract.</w:t>
      </w:r>
    </w:p>
    <w:p w14:paraId="395C969D" w14:textId="6D5BD508" w:rsidR="0076067D" w:rsidRPr="0076067D" w:rsidRDefault="0076067D" w:rsidP="00246D2B">
      <w:pPr>
        <w:pStyle w:val="Mainsections"/>
      </w:pPr>
      <w:r w:rsidRPr="0076067D">
        <w:t>CONTRACT TERMS</w:t>
      </w:r>
    </w:p>
    <w:p w14:paraId="7CE60F16" w14:textId="19E5E362" w:rsidR="0076067D" w:rsidRDefault="0076067D" w:rsidP="00E149F2">
      <w:pPr>
        <w:pStyle w:val="Listlevel1"/>
      </w:pPr>
      <w:r>
        <w:t>Artistical freedom</w:t>
      </w:r>
      <w:r w:rsidR="00D82223">
        <w:t xml:space="preserve"> &amp; appearance</w:t>
      </w:r>
    </w:p>
    <w:p w14:paraId="4A9A6EE4" w14:textId="03ACA1C5" w:rsidR="005F7643" w:rsidRDefault="005F7643" w:rsidP="005F7643">
      <w:pPr>
        <w:pStyle w:val="Listlevel2"/>
      </w:pPr>
      <w:r w:rsidRPr="005F7643">
        <w:t xml:space="preserve">Artist is </w:t>
      </w:r>
      <w:r w:rsidR="00E42778">
        <w:t xml:space="preserve">not </w:t>
      </w:r>
      <w:r w:rsidRPr="005F7643">
        <w:t xml:space="preserve">subject to any directions whatsoever from Promoter </w:t>
      </w:r>
      <w:r w:rsidR="003E75A2" w:rsidRPr="005F7643">
        <w:t>regarding</w:t>
      </w:r>
      <w:r w:rsidRPr="005F7643">
        <w:t xml:space="preserve"> the content and form of presentation of </w:t>
      </w:r>
      <w:r w:rsidR="003E75A2">
        <w:t>the</w:t>
      </w:r>
      <w:r w:rsidRPr="005F7643">
        <w:t xml:space="preserve"> performance. Promoter acknowledges </w:t>
      </w:r>
      <w:r w:rsidR="003E75A2">
        <w:t xml:space="preserve">to be </w:t>
      </w:r>
      <w:r w:rsidRPr="005F7643">
        <w:t xml:space="preserve">aware of the style and manner of performance of </w:t>
      </w:r>
      <w:r w:rsidR="00E42778">
        <w:t xml:space="preserve">the </w:t>
      </w:r>
      <w:r w:rsidRPr="005F7643">
        <w:t>Artist. Artist is obliged to fulfill only the specific conditions as agreed to in this contract. Disposition and direction of performance are the sole responsibility of Artist.</w:t>
      </w:r>
    </w:p>
    <w:p w14:paraId="787D1913" w14:textId="58F4627D" w:rsidR="00D82223" w:rsidRDefault="00D82223" w:rsidP="005F7643">
      <w:pPr>
        <w:pStyle w:val="Listlevel2"/>
      </w:pPr>
      <w:r w:rsidRPr="00D82223">
        <w:t>A</w:t>
      </w:r>
      <w:r>
        <w:t>rtist</w:t>
      </w:r>
      <w:r w:rsidRPr="00D82223">
        <w:t xml:space="preserve"> </w:t>
      </w:r>
      <w:r w:rsidR="00FD5DAF">
        <w:t>is not committed t</w:t>
      </w:r>
      <w:r w:rsidRPr="00D82223">
        <w:t>o any personal appearances, interviews, meet &amp; greets, or other promotion</w:t>
      </w:r>
      <w:r>
        <w:t>al</w:t>
      </w:r>
      <w:r w:rsidRPr="00D82223">
        <w:t xml:space="preserve"> activities unless </w:t>
      </w:r>
      <w:r>
        <w:t>otherwise approved in writing by Artist or Agency. P</w:t>
      </w:r>
      <w:r w:rsidRPr="00D82223">
        <w:t xml:space="preserve">lease direct </w:t>
      </w:r>
      <w:r>
        <w:t>any</w:t>
      </w:r>
      <w:r w:rsidRPr="00D82223">
        <w:t xml:space="preserve"> press and media requests and inquiries to Artist </w:t>
      </w:r>
      <w:r w:rsidR="00FD5DAF">
        <w:t>and/</w:t>
      </w:r>
      <w:r w:rsidRPr="00D82223">
        <w:t>or A</w:t>
      </w:r>
      <w:r>
        <w:t>gency.</w:t>
      </w:r>
    </w:p>
    <w:p w14:paraId="5627FFC4" w14:textId="63E96378" w:rsidR="003E75A2" w:rsidRDefault="003E75A2" w:rsidP="00E149F2">
      <w:pPr>
        <w:pStyle w:val="Listlevel1"/>
      </w:pPr>
      <w:r>
        <w:t>Fees and payment terms</w:t>
      </w:r>
    </w:p>
    <w:p w14:paraId="004340E4" w14:textId="1C954C00" w:rsidR="00A76358" w:rsidRDefault="00A76358" w:rsidP="00A76358">
      <w:pPr>
        <w:pStyle w:val="Listlevel2"/>
      </w:pPr>
      <w:r>
        <w:t>Failure of Promoter to comply with the payment terms shall constitute a material breach of this contract. In such case, Artist is released of the obligation to perform, while P</w:t>
      </w:r>
      <w:r w:rsidRPr="006C6C33">
        <w:t xml:space="preserve">romoter remains fully liable for the payment of all fees and </w:t>
      </w:r>
      <w:r w:rsidR="005F297D">
        <w:t>expenses</w:t>
      </w:r>
      <w:r w:rsidRPr="006C6C33">
        <w:t xml:space="preserve"> agreed to</w:t>
      </w:r>
      <w:r>
        <w:t xml:space="preserve">. </w:t>
      </w:r>
    </w:p>
    <w:p w14:paraId="67BCC255" w14:textId="68DD0418" w:rsidR="00A76358" w:rsidRDefault="00A76358" w:rsidP="00A76358">
      <w:pPr>
        <w:pStyle w:val="Listlevel2"/>
      </w:pPr>
      <w:r>
        <w:t>All payments by Promoter under th</w:t>
      </w:r>
      <w:r w:rsidR="00F52BF4">
        <w:t>is contract</w:t>
      </w:r>
      <w:r>
        <w:t xml:space="preserve"> shall be made before the specified due date</w:t>
      </w:r>
      <w:r w:rsidR="00F52BF4">
        <w:t>(s).</w:t>
      </w:r>
      <w:r>
        <w:t xml:space="preserve"> All payments </w:t>
      </w:r>
      <w:r w:rsidR="00D82223">
        <w:t>must</w:t>
      </w:r>
      <w:r>
        <w:t xml:space="preserve"> be made without any deductions.</w:t>
      </w:r>
    </w:p>
    <w:p w14:paraId="0B99EF47" w14:textId="4F782AB8" w:rsidR="003E75A2" w:rsidRDefault="00A76358" w:rsidP="00A76358">
      <w:pPr>
        <w:pStyle w:val="Listlevel2"/>
      </w:pPr>
      <w:r>
        <w:lastRenderedPageBreak/>
        <w:t>Promoter must pay any kind of bank charges and transfer fees; this includes all fees charged to the sender, as well as all fees charged to the recipient of the bank transfer. All payments are due in the currency stated in the respective invoice.</w:t>
      </w:r>
    </w:p>
    <w:p w14:paraId="20875981" w14:textId="188A23E2" w:rsidR="00BB1D86" w:rsidRDefault="00BB1D86" w:rsidP="00E149F2">
      <w:pPr>
        <w:pStyle w:val="Listlevel1"/>
      </w:pPr>
      <w:r w:rsidRPr="00BB1D86">
        <w:t>Exclusivity</w:t>
      </w:r>
    </w:p>
    <w:p w14:paraId="068F63B5" w14:textId="22F46963" w:rsidR="00BB1D86" w:rsidRDefault="00BB1D86" w:rsidP="00BB1D86">
      <w:pPr>
        <w:pStyle w:val="Listlevel2"/>
      </w:pPr>
      <w:r w:rsidRPr="00BB1D86">
        <w:t xml:space="preserve">This </w:t>
      </w:r>
      <w:r>
        <w:t>contract</w:t>
      </w:r>
      <w:r w:rsidRPr="00BB1D86">
        <w:t xml:space="preserve"> does not entitle </w:t>
      </w:r>
      <w:r>
        <w:t xml:space="preserve">the Promoter </w:t>
      </w:r>
      <w:r w:rsidRPr="00BB1D86">
        <w:t xml:space="preserve">to an exclusive booking of the </w:t>
      </w:r>
      <w:r>
        <w:t>A</w:t>
      </w:r>
      <w:r w:rsidRPr="00BB1D86">
        <w:t xml:space="preserve">rtist for the given date unless otherwise </w:t>
      </w:r>
      <w:r>
        <w:t>agreed in writing.</w:t>
      </w:r>
    </w:p>
    <w:p w14:paraId="157BB231" w14:textId="3B0E5B49" w:rsidR="006344B5" w:rsidRDefault="006344B5" w:rsidP="006344B5">
      <w:pPr>
        <w:pStyle w:val="Listlevel1"/>
      </w:pPr>
      <w:r>
        <w:t>Advertising &amp; Sponsoring</w:t>
      </w:r>
    </w:p>
    <w:p w14:paraId="30D0C3C8" w14:textId="49DF4213" w:rsidR="006344B5" w:rsidRDefault="006344B5" w:rsidP="006344B5">
      <w:pPr>
        <w:pStyle w:val="Listlevel2"/>
      </w:pPr>
      <w:r w:rsidRPr="006344B5">
        <w:t xml:space="preserve">Promoter is responsible for adequate publicity </w:t>
      </w:r>
      <w:r>
        <w:t xml:space="preserve">of the event </w:t>
      </w:r>
      <w:r w:rsidRPr="006344B5">
        <w:t>at Promoter’s own expense and has to inform the media (print press, radio, TV, online)</w:t>
      </w:r>
      <w:r>
        <w:t>.</w:t>
      </w:r>
    </w:p>
    <w:p w14:paraId="5534135E" w14:textId="77777777" w:rsidR="00FD5DAF" w:rsidRDefault="00FD5DAF" w:rsidP="00FD5DAF">
      <w:pPr>
        <w:pStyle w:val="Listlevel2"/>
      </w:pPr>
      <w:r w:rsidRPr="006344B5">
        <w:t>Artist has no obligation to personally advertise the Event</w:t>
      </w:r>
      <w:r>
        <w:t xml:space="preserve"> in any form or shape. </w:t>
      </w:r>
    </w:p>
    <w:p w14:paraId="7AA9DDFB" w14:textId="6C8A49DE" w:rsidR="006344B5" w:rsidRDefault="006344B5" w:rsidP="006344B5">
      <w:pPr>
        <w:pStyle w:val="Listlevel2"/>
      </w:pPr>
      <w:r w:rsidRPr="006344B5">
        <w:t>Publicity for other products or services (sponsoring) in connection with Artist’s name</w:t>
      </w:r>
      <w:r>
        <w:t xml:space="preserve"> </w:t>
      </w:r>
      <w:r w:rsidRPr="006344B5">
        <w:t xml:space="preserve">is only allowed with </w:t>
      </w:r>
      <w:r>
        <w:t>Artist’s</w:t>
      </w:r>
      <w:r w:rsidRPr="006344B5">
        <w:t xml:space="preserve"> prior </w:t>
      </w:r>
      <w:r>
        <w:t>a</w:t>
      </w:r>
      <w:r w:rsidRPr="006344B5">
        <w:t>pproval.</w:t>
      </w:r>
      <w:r w:rsidR="00FD5DAF">
        <w:t xml:space="preserve"> </w:t>
      </w:r>
      <w:r w:rsidR="00FD5DAF" w:rsidRPr="00FD5DAF">
        <w:t>If sponsorship is agreed</w:t>
      </w:r>
      <w:r w:rsidR="00FD5DAF">
        <w:t xml:space="preserve"> to,</w:t>
      </w:r>
      <w:r w:rsidR="00FD5DAF" w:rsidRPr="00FD5DAF">
        <w:t xml:space="preserve"> the sponsorship monies will be split with </w:t>
      </w:r>
      <w:r w:rsidR="00FD5DAF">
        <w:t xml:space="preserve">Artist </w:t>
      </w:r>
      <w:r w:rsidR="00FD5DAF" w:rsidRPr="00FD5DAF">
        <w:t>in a manner to be agreed with the A</w:t>
      </w:r>
      <w:r w:rsidR="00FD5DAF">
        <w:t>rtist</w:t>
      </w:r>
      <w:r w:rsidR="00FD5DAF" w:rsidRPr="00FD5DAF">
        <w:t>, dependent on the type of sponsorship.</w:t>
      </w:r>
    </w:p>
    <w:p w14:paraId="59B873F4" w14:textId="087B34B9" w:rsidR="00BB1D86" w:rsidRDefault="00BB1D86" w:rsidP="00BB1D86">
      <w:pPr>
        <w:pStyle w:val="Listlevel1"/>
      </w:pPr>
      <w:r>
        <w:t>Cancellation</w:t>
      </w:r>
    </w:p>
    <w:p w14:paraId="79B8B76B" w14:textId="2AEBCD8D" w:rsidR="009C61B6" w:rsidRDefault="009C61B6" w:rsidP="00A7411A">
      <w:pPr>
        <w:pStyle w:val="Listlevel2"/>
      </w:pPr>
      <w:r w:rsidRPr="009C61B6">
        <w:t>If for any reason the performance is cance</w:t>
      </w:r>
      <w:r w:rsidR="00265961">
        <w:t>l</w:t>
      </w:r>
      <w:r w:rsidRPr="009C61B6">
        <w:t xml:space="preserve">led due to the fault of the Promoter, the Promoter </w:t>
      </w:r>
      <w:r w:rsidRPr="006C6C33">
        <w:t xml:space="preserve">remains fully liable for the payment of all fees and </w:t>
      </w:r>
      <w:r w:rsidR="005F297D">
        <w:t>expenses</w:t>
      </w:r>
      <w:r w:rsidRPr="006C6C33">
        <w:t xml:space="preserve"> agreed to</w:t>
      </w:r>
      <w:r>
        <w:t>.</w:t>
      </w:r>
      <w:r w:rsidR="00B81D09">
        <w:t xml:space="preserve"> </w:t>
      </w:r>
      <w:r w:rsidR="00B81D09" w:rsidRPr="00B81D09">
        <w:t xml:space="preserve">Promoter has to inform </w:t>
      </w:r>
      <w:r w:rsidR="00B81D09">
        <w:t xml:space="preserve">Agency </w:t>
      </w:r>
      <w:r w:rsidR="00B81D09" w:rsidRPr="00B81D09">
        <w:t xml:space="preserve">immediately, </w:t>
      </w:r>
      <w:r w:rsidR="00B81D09">
        <w:t>in case</w:t>
      </w:r>
      <w:r w:rsidR="00B81D09" w:rsidRPr="00B81D09">
        <w:t xml:space="preserve"> the </w:t>
      </w:r>
      <w:r w:rsidR="00B81D09">
        <w:t>e</w:t>
      </w:r>
      <w:r w:rsidR="00B81D09" w:rsidRPr="00B81D09">
        <w:t xml:space="preserve">vent or the </w:t>
      </w:r>
      <w:r w:rsidR="00B81D09">
        <w:t>p</w:t>
      </w:r>
      <w:r w:rsidR="00B81D09" w:rsidRPr="00B81D09">
        <w:t>erformance is cancelled.</w:t>
      </w:r>
    </w:p>
    <w:p w14:paraId="3F52791C" w14:textId="679BA93D" w:rsidR="00B81D09" w:rsidRPr="006C6C33" w:rsidRDefault="00B81D09" w:rsidP="00B81D09">
      <w:pPr>
        <w:pStyle w:val="Listlevel2"/>
      </w:pPr>
      <w:r>
        <w:t>If</w:t>
      </w:r>
      <w:r w:rsidRPr="006C6C33">
        <w:t xml:space="preserve"> the </w:t>
      </w:r>
      <w:r>
        <w:t>Promoter</w:t>
      </w:r>
      <w:r w:rsidRPr="006C6C33">
        <w:t xml:space="preserve"> does not meet or fulfill one of the requirements of this contract, the </w:t>
      </w:r>
      <w:r>
        <w:t>A</w:t>
      </w:r>
      <w:r w:rsidRPr="006C6C33">
        <w:t xml:space="preserve">rtist is entitled to terminate the contract without notice, while </w:t>
      </w:r>
      <w:r>
        <w:t>P</w:t>
      </w:r>
      <w:r w:rsidRPr="006C6C33">
        <w:t xml:space="preserve">romoter remains fully liable for the payment of all fees and </w:t>
      </w:r>
      <w:r w:rsidR="005F297D">
        <w:t>expenses</w:t>
      </w:r>
      <w:r w:rsidRPr="006C6C33">
        <w:t xml:space="preserve"> agreed to.</w:t>
      </w:r>
    </w:p>
    <w:p w14:paraId="59FCF133" w14:textId="163E54B0" w:rsidR="00B81D09" w:rsidRDefault="00B81D09" w:rsidP="00B81D09">
      <w:pPr>
        <w:pStyle w:val="Listlevel2"/>
      </w:pPr>
      <w:r w:rsidRPr="006C6C33">
        <w:t xml:space="preserve">In case the </w:t>
      </w:r>
      <w:r>
        <w:t>start</w:t>
      </w:r>
      <w:r w:rsidRPr="006C6C33">
        <w:t xml:space="preserve"> of the performance is delayed by more than </w:t>
      </w:r>
      <w:r>
        <w:t>one</w:t>
      </w:r>
      <w:r w:rsidRPr="006C6C33">
        <w:t xml:space="preserve"> (</w:t>
      </w:r>
      <w:r>
        <w:t>1)</w:t>
      </w:r>
      <w:r w:rsidRPr="006C6C33">
        <w:t xml:space="preserve"> hour through no fault of the Artist, Artist shall be freed from all duties and responsibilities under this </w:t>
      </w:r>
      <w:r>
        <w:t>contract</w:t>
      </w:r>
      <w:r w:rsidRPr="006C6C33">
        <w:t xml:space="preserve">, while Promoter remains fully liable for the payment of all fees and </w:t>
      </w:r>
      <w:r w:rsidR="005F297D">
        <w:t>expenses</w:t>
      </w:r>
      <w:r w:rsidRPr="006C6C33">
        <w:t xml:space="preserve"> agreed to.</w:t>
      </w:r>
    </w:p>
    <w:p w14:paraId="294CECE4" w14:textId="42ECF3BE" w:rsidR="003E75A2" w:rsidRPr="00E75E0C" w:rsidRDefault="003E75A2" w:rsidP="00A7411A">
      <w:pPr>
        <w:pStyle w:val="Listlevel2"/>
      </w:pPr>
      <w:r w:rsidRPr="00E75E0C">
        <w:t>Artist has the right to cancel the performance, if the date, venue or city changes without the Artists prior approval. In such event, Promoter will be responsible for all damages related to the change.</w:t>
      </w:r>
    </w:p>
    <w:p w14:paraId="3BC2762F" w14:textId="18B7AFAF" w:rsidR="006317B8" w:rsidRPr="00E75E0C" w:rsidRDefault="00B403BD" w:rsidP="00E75E0C">
      <w:pPr>
        <w:pStyle w:val="Listlevel2"/>
      </w:pPr>
      <w:r w:rsidRPr="00E75E0C">
        <w:t xml:space="preserve">If Artist is hindered to perform </w:t>
      </w:r>
      <w:r w:rsidR="00EE4E74" w:rsidRPr="00E75E0C">
        <w:t>due to illness</w:t>
      </w:r>
      <w:r w:rsidR="00B81D09" w:rsidRPr="00E75E0C">
        <w:t xml:space="preserve">, </w:t>
      </w:r>
      <w:r w:rsidRPr="00E75E0C">
        <w:t xml:space="preserve">accident, </w:t>
      </w:r>
      <w:r w:rsidR="00EE4E74" w:rsidRPr="00E75E0C">
        <w:t>injury</w:t>
      </w:r>
      <w:r w:rsidR="006317B8" w:rsidRPr="00E75E0C">
        <w:t>, force majeure</w:t>
      </w:r>
      <w:r w:rsidR="00EE4E74" w:rsidRPr="00E75E0C">
        <w:t xml:space="preserve"> </w:t>
      </w:r>
      <w:r w:rsidR="00B81D09" w:rsidRPr="00E75E0C">
        <w:t xml:space="preserve">or any other justifiable </w:t>
      </w:r>
      <w:r w:rsidRPr="00E75E0C">
        <w:t xml:space="preserve">reason, </w:t>
      </w:r>
      <w:r w:rsidR="00E75E0C" w:rsidRPr="00E75E0C">
        <w:t>neither Agency nor the Artist is required to pay any damages or compensation to the Promoter or any third part</w:t>
      </w:r>
      <w:r w:rsidR="00E75E0C">
        <w:t>y</w:t>
      </w:r>
      <w:r w:rsidR="00E75E0C" w:rsidRPr="00E75E0C">
        <w:t xml:space="preserve">. Once the cause of force majeure or the unexpected impossibility has been extinguished, the Artist will only be required to perform the same performance at a later date to be established together with the Promoter. </w:t>
      </w:r>
      <w:r w:rsidRPr="00E75E0C">
        <w:t>If a replacement date</w:t>
      </w:r>
      <w:r w:rsidR="00B81D09" w:rsidRPr="00E75E0C">
        <w:t xml:space="preserve"> </w:t>
      </w:r>
      <w:r w:rsidR="00B37365" w:rsidRPr="00E75E0C">
        <w:t xml:space="preserve">cannot be arranged, </w:t>
      </w:r>
      <w:r w:rsidR="00EE4E74" w:rsidRPr="00E75E0C">
        <w:t xml:space="preserve">any </w:t>
      </w:r>
      <w:r w:rsidR="00B81D09" w:rsidRPr="00E75E0C">
        <w:t>advance payment</w:t>
      </w:r>
      <w:r w:rsidR="00EE4E74" w:rsidRPr="00E75E0C">
        <w:t xml:space="preserve"> will be refunded in full within fourteen (14) days. The </w:t>
      </w:r>
      <w:r w:rsidR="00B81664" w:rsidRPr="00E75E0C">
        <w:t xml:space="preserve">Promoter accepts that any </w:t>
      </w:r>
      <w:r w:rsidR="00EE4E74" w:rsidRPr="00E75E0C">
        <w:t>booking fee</w:t>
      </w:r>
      <w:r w:rsidR="00B81664" w:rsidRPr="00E75E0C">
        <w:t>s</w:t>
      </w:r>
      <w:r w:rsidR="00EE4E74" w:rsidRPr="00E75E0C">
        <w:t xml:space="preserve"> </w:t>
      </w:r>
      <w:r w:rsidR="00B81664" w:rsidRPr="00E75E0C">
        <w:t>are</w:t>
      </w:r>
      <w:r w:rsidR="00EE4E74" w:rsidRPr="00E75E0C">
        <w:t xml:space="preserve"> no</w:t>
      </w:r>
      <w:r w:rsidR="00B81D09" w:rsidRPr="00E75E0C">
        <w:t>n-</w:t>
      </w:r>
      <w:r w:rsidR="00EE4E74" w:rsidRPr="00E75E0C">
        <w:t xml:space="preserve">refundable. </w:t>
      </w:r>
    </w:p>
    <w:p w14:paraId="79A24EF5" w14:textId="2B331250" w:rsidR="00BB1D86" w:rsidRDefault="00B81D09" w:rsidP="00A7411A">
      <w:pPr>
        <w:pStyle w:val="Listlevel2"/>
      </w:pPr>
      <w:r w:rsidRPr="00E75E0C">
        <w:t>Artist and Agency are not liable for any further damages of the Promoter or any third party which may arise from</w:t>
      </w:r>
      <w:r>
        <w:t xml:space="preserve"> the cancellation of the performance by Artist or Agency.</w:t>
      </w:r>
    </w:p>
    <w:p w14:paraId="76334D36" w14:textId="5AC5D529" w:rsidR="00B403BD" w:rsidRDefault="00B403BD" w:rsidP="00406356">
      <w:pPr>
        <w:pStyle w:val="Listlevel2"/>
      </w:pPr>
      <w:r w:rsidRPr="00B403BD">
        <w:t xml:space="preserve">If Artist is hindered </w:t>
      </w:r>
      <w:r w:rsidR="00E75E0C">
        <w:t>to perform</w:t>
      </w:r>
      <w:r w:rsidRPr="00B403BD">
        <w:t xml:space="preserve"> Promoter has to be informed immediately by Artist or </w:t>
      </w:r>
      <w:r w:rsidR="00E75E0C">
        <w:t>Agency</w:t>
      </w:r>
      <w:r w:rsidRPr="00B403BD">
        <w:t>.</w:t>
      </w:r>
    </w:p>
    <w:p w14:paraId="3BED3F02" w14:textId="768008D6" w:rsidR="00FD5DAF" w:rsidRDefault="00FD5DAF" w:rsidP="00FD5DAF">
      <w:pPr>
        <w:pStyle w:val="Listlevel1"/>
      </w:pPr>
      <w:r>
        <w:t>Force majeure</w:t>
      </w:r>
    </w:p>
    <w:p w14:paraId="6F4881B1" w14:textId="6AF51C1C" w:rsidR="00406356" w:rsidRDefault="00F52BF4" w:rsidP="00F52BF4">
      <w:pPr>
        <w:pStyle w:val="Listlevel2"/>
      </w:pPr>
      <w:r w:rsidRPr="00F52BF4">
        <w:t xml:space="preserve">The Promoter </w:t>
      </w:r>
      <w:r w:rsidR="00406356">
        <w:t xml:space="preserve">agrees </w:t>
      </w:r>
      <w:r w:rsidRPr="00F52BF4">
        <w:t xml:space="preserve">to pay </w:t>
      </w:r>
      <w:r w:rsidR="00406356">
        <w:t xml:space="preserve">all fees and </w:t>
      </w:r>
      <w:r w:rsidR="005F297D">
        <w:t>expenses</w:t>
      </w:r>
      <w:r w:rsidR="00406356">
        <w:t xml:space="preserve"> agreed to in this contract </w:t>
      </w:r>
      <w:r w:rsidRPr="00F52BF4">
        <w:t xml:space="preserve">in case of rain, bad weather, disasters of any kind, earthquakes, fires, epidemic, </w:t>
      </w:r>
      <w:r w:rsidR="003F2723" w:rsidRPr="003F2723">
        <w:t>an act of war (whether declared or not), hostilities, invasion, act of foreign enemies, terrorism or civil disorder</w:t>
      </w:r>
      <w:r w:rsidR="003F2723">
        <w:t>,</w:t>
      </w:r>
      <w:r w:rsidR="003F2723" w:rsidRPr="003F2723">
        <w:t xml:space="preserve"> </w:t>
      </w:r>
      <w:r w:rsidRPr="00F52BF4">
        <w:t>temporary closure of the premises or any other cause not dependent on the artist's will</w:t>
      </w:r>
      <w:r w:rsidR="00406356">
        <w:t>,</w:t>
      </w:r>
      <w:r w:rsidRPr="00F52BF4">
        <w:t xml:space="preserve"> that prevents the </w:t>
      </w:r>
      <w:r w:rsidR="003F2723">
        <w:t xml:space="preserve">event or the </w:t>
      </w:r>
      <w:r w:rsidRPr="00F52BF4">
        <w:t xml:space="preserve">performance </w:t>
      </w:r>
      <w:r w:rsidR="00406356">
        <w:t>to take place or that prevents to artist to travel to the place of performance in a save manner</w:t>
      </w:r>
      <w:r w:rsidRPr="00F52BF4">
        <w:t xml:space="preserve">. </w:t>
      </w:r>
    </w:p>
    <w:p w14:paraId="0FB5F001" w14:textId="05D33A60" w:rsidR="005F297D" w:rsidRDefault="00F52BF4" w:rsidP="00F52BF4">
      <w:pPr>
        <w:pStyle w:val="Listlevel2"/>
      </w:pPr>
      <w:r w:rsidRPr="00F52BF4">
        <w:t xml:space="preserve">In </w:t>
      </w:r>
      <w:r w:rsidR="009315DB">
        <w:t xml:space="preserve">the case of </w:t>
      </w:r>
      <w:r w:rsidR="005F297D">
        <w:t xml:space="preserve">a </w:t>
      </w:r>
      <w:r w:rsidR="009315DB">
        <w:t>Force majeure</w:t>
      </w:r>
      <w:r w:rsidR="003F2723">
        <w:t xml:space="preserve">, </w:t>
      </w:r>
      <w:r w:rsidRPr="00F52BF4">
        <w:t xml:space="preserve">the </w:t>
      </w:r>
      <w:r w:rsidR="003F2723">
        <w:t>performance</w:t>
      </w:r>
      <w:r w:rsidRPr="00F52BF4">
        <w:t xml:space="preserve"> will be rescheduled to a new date to be agreed with the A</w:t>
      </w:r>
      <w:r w:rsidR="009315DB">
        <w:t>gency</w:t>
      </w:r>
      <w:r w:rsidRPr="00F52BF4">
        <w:t xml:space="preserve"> </w:t>
      </w:r>
      <w:r w:rsidR="009315DB">
        <w:t>under</w:t>
      </w:r>
      <w:r w:rsidRPr="00F52BF4">
        <w:t xml:space="preserve"> the same conditions</w:t>
      </w:r>
      <w:r w:rsidR="005F297D">
        <w:t xml:space="preserve"> </w:t>
      </w:r>
      <w:r w:rsidR="00B403BD">
        <w:t>as</w:t>
      </w:r>
      <w:r w:rsidR="005F297D">
        <w:t xml:space="preserve"> this contract</w:t>
      </w:r>
      <w:r w:rsidR="009315DB">
        <w:t xml:space="preserve">. </w:t>
      </w:r>
    </w:p>
    <w:p w14:paraId="2F093706" w14:textId="3416B6DE" w:rsidR="00E75E0C" w:rsidRPr="00E75E0C" w:rsidRDefault="00E75E0C" w:rsidP="00E75E0C">
      <w:pPr>
        <w:pStyle w:val="Listlevel2"/>
      </w:pPr>
      <w:r w:rsidRPr="00E75E0C">
        <w:t xml:space="preserve">The Promoter </w:t>
      </w:r>
      <w:r>
        <w:t>will</w:t>
      </w:r>
      <w:r w:rsidRPr="00E75E0C">
        <w:t xml:space="preserve"> cover the expenses of any itinerary change if the artist finds himself having to change his journey for reasons of force majeure and to incur the logistical expenses for a new journey for the new scheduled date.</w:t>
      </w:r>
    </w:p>
    <w:p w14:paraId="70722028" w14:textId="77777777" w:rsidR="00B511C0" w:rsidRDefault="00B511C0" w:rsidP="00B511C0">
      <w:pPr>
        <w:pStyle w:val="Listlevel1"/>
      </w:pPr>
      <w:r>
        <w:t>Security</w:t>
      </w:r>
    </w:p>
    <w:p w14:paraId="65488A20" w14:textId="1813B604" w:rsidR="00B511C0" w:rsidRDefault="00B511C0" w:rsidP="00B511C0">
      <w:pPr>
        <w:pStyle w:val="Listlevel2"/>
      </w:pPr>
      <w:r w:rsidRPr="00B511C0">
        <w:t xml:space="preserve">Promoter guarantees proper security to ensure the safety of the Artist, </w:t>
      </w:r>
      <w:r w:rsidR="004D1C19">
        <w:t xml:space="preserve">travel party, </w:t>
      </w:r>
      <w:r w:rsidRPr="00B511C0">
        <w:t>personnel, instruments</w:t>
      </w:r>
      <w:r w:rsidR="00E42778">
        <w:t xml:space="preserve">, </w:t>
      </w:r>
      <w:r w:rsidRPr="00B511C0">
        <w:t xml:space="preserve">equipment, </w:t>
      </w:r>
      <w:r w:rsidR="00E42778">
        <w:t xml:space="preserve">baggage, </w:t>
      </w:r>
      <w:r w:rsidRPr="00B511C0">
        <w:t>costumes and personal property</w:t>
      </w:r>
      <w:r w:rsidR="00106318">
        <w:t xml:space="preserve"> before, </w:t>
      </w:r>
      <w:r w:rsidRPr="00B511C0">
        <w:t xml:space="preserve">during and after the performance(s). </w:t>
      </w:r>
      <w:r>
        <w:t>In p</w:t>
      </w:r>
      <w:r w:rsidRPr="00B511C0">
        <w:t>articular</w:t>
      </w:r>
      <w:r>
        <w:t>,</w:t>
      </w:r>
      <w:r w:rsidRPr="00B511C0">
        <w:t xml:space="preserve"> security must be provided </w:t>
      </w:r>
      <w:r w:rsidR="004D1C19">
        <w:t>at</w:t>
      </w:r>
      <w:r w:rsidRPr="00B511C0">
        <w:t xml:space="preserve"> the areas </w:t>
      </w:r>
      <w:r w:rsidR="004D1C19">
        <w:t>around</w:t>
      </w:r>
      <w:r w:rsidRPr="00B511C0">
        <w:t xml:space="preserve"> the stage, dressing rooms, and all exits and entrances to the auditorium and remote mixing console. Security protection to commence upon arrival of the Artist on the premises until the Artist's departure.</w:t>
      </w:r>
    </w:p>
    <w:p w14:paraId="308EB156" w14:textId="0F683F3C" w:rsidR="00106318" w:rsidRDefault="00106318" w:rsidP="00106318">
      <w:pPr>
        <w:pStyle w:val="Listlevel1"/>
      </w:pPr>
      <w:r>
        <w:t>Liability</w:t>
      </w:r>
    </w:p>
    <w:p w14:paraId="19FE82DF" w14:textId="3E500319" w:rsidR="00B511C0" w:rsidRDefault="00B511C0" w:rsidP="00B511C0">
      <w:pPr>
        <w:pStyle w:val="Listlevel2"/>
      </w:pPr>
      <w:r w:rsidRPr="00B511C0">
        <w:t xml:space="preserve">Promoter is liable for any harm caused to body and life that is in its sphere of control. The same applies for any damage or theft of </w:t>
      </w:r>
      <w:r w:rsidR="00E42778" w:rsidRPr="00B511C0">
        <w:t>instruments</w:t>
      </w:r>
      <w:r w:rsidR="00E42778">
        <w:t xml:space="preserve">, </w:t>
      </w:r>
      <w:r w:rsidR="00E42778" w:rsidRPr="00B511C0">
        <w:t xml:space="preserve">equipment, </w:t>
      </w:r>
      <w:r w:rsidR="00E42778">
        <w:t xml:space="preserve">baggage, </w:t>
      </w:r>
      <w:r w:rsidR="00E42778" w:rsidRPr="00B511C0">
        <w:t xml:space="preserve">costumes and personal property </w:t>
      </w:r>
      <w:r w:rsidRPr="00B511C0">
        <w:t>during Artist’s stay at the venue / Event</w:t>
      </w:r>
      <w:r w:rsidR="00E42778">
        <w:t>.</w:t>
      </w:r>
    </w:p>
    <w:p w14:paraId="7ADB243D" w14:textId="3C8F3C99" w:rsidR="00B511C0" w:rsidRDefault="00B511C0" w:rsidP="00B511C0">
      <w:pPr>
        <w:pStyle w:val="Listlevel1"/>
      </w:pPr>
      <w:r>
        <w:t>Insurance</w:t>
      </w:r>
    </w:p>
    <w:p w14:paraId="5E149ECF" w14:textId="0AD154B0" w:rsidR="00106318" w:rsidRDefault="00106318" w:rsidP="00106318">
      <w:pPr>
        <w:pStyle w:val="Listlevel2"/>
      </w:pPr>
      <w:r w:rsidRPr="00106318">
        <w:t>P</w:t>
      </w:r>
      <w:r>
        <w:t>romoter</w:t>
      </w:r>
      <w:r w:rsidRPr="00106318">
        <w:t xml:space="preserve"> agrees to provide public and general liability insurance coverage</w:t>
      </w:r>
      <w:r w:rsidR="003226F2">
        <w:t xml:space="preserve"> </w:t>
      </w:r>
      <w:r w:rsidRPr="00106318">
        <w:t xml:space="preserve">in an amount </w:t>
      </w:r>
      <w:r w:rsidR="003226F2">
        <w:t xml:space="preserve">of </w:t>
      </w:r>
      <w:r w:rsidRPr="00106318">
        <w:t xml:space="preserve">no less than </w:t>
      </w:r>
      <w:r w:rsidR="003226F2">
        <w:t xml:space="preserve">EUR </w:t>
      </w:r>
      <w:r w:rsidRPr="00106318">
        <w:t xml:space="preserve">10,000,000 per occurrence to protect against any claim for personal injury or property damage as a result of or in connection with the </w:t>
      </w:r>
      <w:r w:rsidR="003226F2">
        <w:t>p</w:t>
      </w:r>
      <w:r w:rsidRPr="00106318">
        <w:t>erformance.</w:t>
      </w:r>
    </w:p>
    <w:p w14:paraId="63B1310A" w14:textId="7A9C28FE" w:rsidR="003F2723" w:rsidRDefault="003F2723" w:rsidP="00B511C0">
      <w:pPr>
        <w:pStyle w:val="Listlevel1"/>
      </w:pPr>
      <w:r>
        <w:lastRenderedPageBreak/>
        <w:t>Indemnification</w:t>
      </w:r>
    </w:p>
    <w:p w14:paraId="53DD9C5F" w14:textId="24E79620" w:rsidR="00106318" w:rsidRDefault="00106318" w:rsidP="00106318">
      <w:pPr>
        <w:pStyle w:val="Listlevel2"/>
      </w:pPr>
      <w:r>
        <w:t xml:space="preserve">Promoter agrees to </w:t>
      </w:r>
      <w:r w:rsidRPr="00106318">
        <w:t>indemnif</w:t>
      </w:r>
      <w:r>
        <w:t>y Artist</w:t>
      </w:r>
      <w:r w:rsidRPr="00106318">
        <w:t xml:space="preserve"> against any </w:t>
      </w:r>
      <w:r w:rsidR="003226F2" w:rsidRPr="00106318">
        <w:t>third-party</w:t>
      </w:r>
      <w:r w:rsidRPr="00106318">
        <w:t xml:space="preserve"> claims </w:t>
      </w:r>
      <w:r>
        <w:t>that</w:t>
      </w:r>
      <w:r w:rsidRPr="00106318">
        <w:t xml:space="preserve"> may arise while </w:t>
      </w:r>
      <w:r>
        <w:t>t</w:t>
      </w:r>
      <w:r w:rsidRPr="00106318">
        <w:t xml:space="preserve">he Artist is involved in contractual duties. All third-party claims will be the </w:t>
      </w:r>
      <w:r>
        <w:t xml:space="preserve">sole </w:t>
      </w:r>
      <w:r w:rsidRPr="00106318">
        <w:t xml:space="preserve">responsibility of </w:t>
      </w:r>
      <w:r>
        <w:t>t</w:t>
      </w:r>
      <w:r w:rsidRPr="00106318">
        <w:t>he Promoter.</w:t>
      </w:r>
    </w:p>
    <w:p w14:paraId="44E0EEEC" w14:textId="288B5381" w:rsidR="00B55C12" w:rsidRDefault="00B511C0" w:rsidP="00B511C0">
      <w:pPr>
        <w:pStyle w:val="Listlevel1"/>
      </w:pPr>
      <w:r>
        <w:t>Recording</w:t>
      </w:r>
      <w:r w:rsidR="00F718AC">
        <w:t xml:space="preserve"> &amp; broadcasting</w:t>
      </w:r>
    </w:p>
    <w:p w14:paraId="538438E6" w14:textId="77777777" w:rsidR="00F718AC" w:rsidRDefault="004A2899" w:rsidP="004A2899">
      <w:pPr>
        <w:pStyle w:val="Listlevel2"/>
      </w:pPr>
      <w:r w:rsidRPr="004A2899">
        <w:t>Promoter assure</w:t>
      </w:r>
      <w:r>
        <w:t>s</w:t>
      </w:r>
      <w:r w:rsidRPr="004A2899">
        <w:t xml:space="preserve"> that no sound or audio-visual recording of any kind by Promoter or by any third party of the </w:t>
      </w:r>
      <w:r>
        <w:t>p</w:t>
      </w:r>
      <w:r w:rsidRPr="004A2899">
        <w:t xml:space="preserve">erformance is made without the express prior written consent of Artist. </w:t>
      </w:r>
    </w:p>
    <w:p w14:paraId="49AFB4E4" w14:textId="73679E11" w:rsidR="004A2899" w:rsidRDefault="004A2899" w:rsidP="004A2899">
      <w:pPr>
        <w:pStyle w:val="Listlevel2"/>
      </w:pPr>
      <w:r w:rsidRPr="004A2899">
        <w:t xml:space="preserve">To prevent </w:t>
      </w:r>
      <w:r w:rsidR="00F718AC">
        <w:t>any</w:t>
      </w:r>
      <w:r w:rsidRPr="004A2899">
        <w:t xml:space="preserve"> illegal recordings through third parties</w:t>
      </w:r>
      <w:r>
        <w:t>,</w:t>
      </w:r>
      <w:r w:rsidRPr="004A2899">
        <w:t xml:space="preserve"> </w:t>
      </w:r>
      <w:r>
        <w:t>P</w:t>
      </w:r>
      <w:r w:rsidRPr="004A2899">
        <w:t>romoter shall take appropriate precautions, physical examinations of all visitors and seizure of any respective recorders</w:t>
      </w:r>
      <w:r>
        <w:t xml:space="preserve"> (</w:t>
      </w:r>
      <w:r w:rsidRPr="004A2899">
        <w:t>excluding consumer electronics equipment for private use, such as mobile phones, non-professional cameras</w:t>
      </w:r>
      <w:r w:rsidR="00F718AC">
        <w:t>,</w:t>
      </w:r>
      <w:r w:rsidRPr="004A2899">
        <w:t xml:space="preserve"> </w:t>
      </w:r>
      <w:r w:rsidR="00F718AC" w:rsidRPr="004A2899">
        <w:t>etc.</w:t>
      </w:r>
      <w:r w:rsidR="00F718AC">
        <w:t>…</w:t>
      </w:r>
      <w:r>
        <w:t>)</w:t>
      </w:r>
      <w:r w:rsidRPr="004A2899">
        <w:t xml:space="preserve">. </w:t>
      </w:r>
    </w:p>
    <w:p w14:paraId="5F9B9BB8" w14:textId="6E336A84" w:rsidR="00F718AC" w:rsidRDefault="00F718AC" w:rsidP="004A2899">
      <w:pPr>
        <w:pStyle w:val="Listlevel2"/>
      </w:pPr>
      <w:r w:rsidRPr="00F718AC">
        <w:t xml:space="preserve">Promoter ensures that the </w:t>
      </w:r>
      <w:r>
        <w:t>p</w:t>
      </w:r>
      <w:r w:rsidRPr="00F718AC">
        <w:t xml:space="preserve">erformance is not broadcasted or streamed in any kind (radio, TV, internet etc.) without </w:t>
      </w:r>
      <w:r w:rsidRPr="004A2899">
        <w:t>prior written consent of Artist</w:t>
      </w:r>
      <w:r w:rsidR="003226F2">
        <w:t xml:space="preserve"> and/or Agency</w:t>
      </w:r>
      <w:r w:rsidRPr="00F718AC">
        <w:t>.</w:t>
      </w:r>
    </w:p>
    <w:p w14:paraId="32FB95C6" w14:textId="7FB8D8BA" w:rsidR="004A2899" w:rsidRDefault="004A2899" w:rsidP="004A2899">
      <w:pPr>
        <w:pStyle w:val="Listlevel2"/>
      </w:pPr>
      <w:r w:rsidRPr="004A2899">
        <w:t xml:space="preserve">In case of any breach of </w:t>
      </w:r>
      <w:r w:rsidR="00F718AC" w:rsidRPr="004A2899">
        <w:t>above-mentioned</w:t>
      </w:r>
      <w:r w:rsidRPr="004A2899">
        <w:t xml:space="preserve"> </w:t>
      </w:r>
      <w:r w:rsidR="00F718AC">
        <w:t>clauses,</w:t>
      </w:r>
      <w:r w:rsidRPr="004A2899">
        <w:t xml:space="preserve"> </w:t>
      </w:r>
      <w:r w:rsidR="00F718AC">
        <w:t>P</w:t>
      </w:r>
      <w:r w:rsidRPr="004A2899">
        <w:t xml:space="preserve">romoter shall pay a penalty of </w:t>
      </w:r>
      <w:r w:rsidR="00F718AC">
        <w:t>5</w:t>
      </w:r>
      <w:r w:rsidR="00F718AC" w:rsidRPr="004A2899">
        <w:t>.000, -</w:t>
      </w:r>
      <w:r w:rsidRPr="004A2899">
        <w:t xml:space="preserve"> </w:t>
      </w:r>
      <w:r w:rsidR="00F718AC">
        <w:t xml:space="preserve">EUR </w:t>
      </w:r>
      <w:r w:rsidRPr="004A2899">
        <w:t>for each taken illegal recording</w:t>
      </w:r>
      <w:r w:rsidR="00F718AC">
        <w:t xml:space="preserve">, </w:t>
      </w:r>
      <w:r w:rsidR="00F718AC" w:rsidRPr="00F718AC">
        <w:t>disregarding any right to further claims for damages.</w:t>
      </w:r>
    </w:p>
    <w:p w14:paraId="715F640F" w14:textId="145A2BEB" w:rsidR="00F718AC" w:rsidRPr="004A2899" w:rsidRDefault="00F718AC" w:rsidP="004A2899">
      <w:pPr>
        <w:pStyle w:val="Listlevel2"/>
      </w:pPr>
      <w:r w:rsidRPr="00F718AC">
        <w:t>It is hereby agreed and understood that A</w:t>
      </w:r>
      <w:r>
        <w:t>rtist</w:t>
      </w:r>
      <w:r w:rsidRPr="00F718AC">
        <w:t xml:space="preserve"> is allowed to film and record </w:t>
      </w:r>
      <w:r>
        <w:t>its own</w:t>
      </w:r>
      <w:r w:rsidRPr="00F718AC">
        <w:t xml:space="preserve"> performance</w:t>
      </w:r>
      <w:r>
        <w:t xml:space="preserve"> </w:t>
      </w:r>
      <w:r w:rsidRPr="00F718AC">
        <w:t>for potential future use and all means of exploitation</w:t>
      </w:r>
      <w:r>
        <w:t xml:space="preserve">, without any legal or commercial claims of the Promoter. </w:t>
      </w:r>
    </w:p>
    <w:p w14:paraId="1F010ABD" w14:textId="6D3B3DA8" w:rsidR="00D82223" w:rsidRDefault="00D82223" w:rsidP="00D82223">
      <w:pPr>
        <w:pStyle w:val="Listlevel1"/>
      </w:pPr>
      <w:r>
        <w:t>Performing rights</w:t>
      </w:r>
    </w:p>
    <w:p w14:paraId="14B943A8" w14:textId="425963D0" w:rsidR="00D82223" w:rsidRDefault="00D82223" w:rsidP="00D82223">
      <w:pPr>
        <w:pStyle w:val="Listlevel2"/>
      </w:pPr>
      <w:r>
        <w:t>Promoter</w:t>
      </w:r>
      <w:r w:rsidRPr="00D82223">
        <w:t xml:space="preserve"> </w:t>
      </w:r>
      <w:r>
        <w:t>is</w:t>
      </w:r>
      <w:r w:rsidRPr="00D82223">
        <w:t xml:space="preserve"> responsible for any payments due to the Performing Rights Society (or any other collection society) arising from the event or the performance.</w:t>
      </w:r>
    </w:p>
    <w:p w14:paraId="15D1255A" w14:textId="0EFBE3D7" w:rsidR="00B511C0" w:rsidRDefault="00B511C0" w:rsidP="00B511C0">
      <w:pPr>
        <w:pStyle w:val="Listlevel1"/>
      </w:pPr>
      <w:r>
        <w:t>Taxes</w:t>
      </w:r>
    </w:p>
    <w:p w14:paraId="70605697" w14:textId="2E2190FC" w:rsidR="00B81664" w:rsidRDefault="00B81664" w:rsidP="002C4142">
      <w:pPr>
        <w:pStyle w:val="Listlevel2"/>
      </w:pPr>
      <w:r w:rsidRPr="00B81664">
        <w:t>Promoter agrees that all fees are net</w:t>
      </w:r>
      <w:r>
        <w:t xml:space="preserve"> and </w:t>
      </w:r>
      <w:r w:rsidRPr="00B81664">
        <w:t>free of any local taxes</w:t>
      </w:r>
      <w:r>
        <w:t xml:space="preserve">. </w:t>
      </w:r>
      <w:r w:rsidRPr="00B81664">
        <w:t>Any local or country specific fees, charges</w:t>
      </w:r>
      <w:r>
        <w:t xml:space="preserve"> or</w:t>
      </w:r>
      <w:r w:rsidRPr="00B81664">
        <w:t xml:space="preserve"> local taxes</w:t>
      </w:r>
      <w:r>
        <w:t xml:space="preserve"> </w:t>
      </w:r>
      <w:r w:rsidRPr="00B81664">
        <w:t xml:space="preserve">in connection with the </w:t>
      </w:r>
      <w:r>
        <w:t>p</w:t>
      </w:r>
      <w:r w:rsidRPr="00B81664">
        <w:t xml:space="preserve">erformance have to be paid by Promoter additionally to the </w:t>
      </w:r>
      <w:r>
        <w:t>f</w:t>
      </w:r>
      <w:r w:rsidRPr="00B81664">
        <w:t>ees, including, but not limited to VAT, withholding tax or social security contributions.</w:t>
      </w:r>
    </w:p>
    <w:p w14:paraId="24C5E1D9" w14:textId="0CD8BF2D" w:rsidR="00E00D77" w:rsidRDefault="00E00D77" w:rsidP="00E00D77">
      <w:pPr>
        <w:pStyle w:val="Listlevel2"/>
      </w:pPr>
      <w:r>
        <w:t xml:space="preserve">Any </w:t>
      </w:r>
      <w:r w:rsidRPr="002413E7">
        <w:t xml:space="preserve">monies paid </w:t>
      </w:r>
      <w:r>
        <w:t>by Promoter</w:t>
      </w:r>
      <w:r w:rsidRPr="002413E7">
        <w:t xml:space="preserve"> for travel, production reimbursement, or otherwise pursuant to this </w:t>
      </w:r>
      <w:r>
        <w:t>contract</w:t>
      </w:r>
      <w:r w:rsidRPr="002413E7">
        <w:t xml:space="preserve">, which are apart from the </w:t>
      </w:r>
      <w:r>
        <w:t xml:space="preserve">Artist fee </w:t>
      </w:r>
      <w:r w:rsidRPr="002413E7">
        <w:t xml:space="preserve">shall </w:t>
      </w:r>
      <w:r>
        <w:t>not</w:t>
      </w:r>
      <w:r w:rsidRPr="002413E7">
        <w:t xml:space="preserve"> be subject to A</w:t>
      </w:r>
      <w:r>
        <w:t>rtist</w:t>
      </w:r>
      <w:r w:rsidRPr="002413E7">
        <w:t xml:space="preserve"> withholding tax or similar tax.</w:t>
      </w:r>
    </w:p>
    <w:p w14:paraId="3D0174AB" w14:textId="77777777" w:rsidR="00883625" w:rsidRDefault="00FA632B" w:rsidP="00CA0B9A">
      <w:pPr>
        <w:pStyle w:val="Listlevel2"/>
      </w:pPr>
      <w:r>
        <w:t>Promoter</w:t>
      </w:r>
      <w:r w:rsidRPr="00FA632B">
        <w:t xml:space="preserve"> is responsible for paying all applicable taxes and/or ensuring that the event/location has paid or will pay all applicable taxes and hereby indemnifies </w:t>
      </w:r>
      <w:r>
        <w:t>Artist</w:t>
      </w:r>
      <w:r w:rsidRPr="00FA632B">
        <w:t xml:space="preserve"> against any tax claims.</w:t>
      </w:r>
    </w:p>
    <w:p w14:paraId="08D74F7F" w14:textId="77777777" w:rsidR="00883625" w:rsidRDefault="00883625" w:rsidP="00883625">
      <w:pPr>
        <w:pStyle w:val="Listlevel1"/>
      </w:pPr>
      <w:r>
        <w:t>Confidentiality</w:t>
      </w:r>
    </w:p>
    <w:p w14:paraId="395776AE" w14:textId="77EAE16F" w:rsidR="00CA0B9A" w:rsidRPr="00CA0B9A" w:rsidRDefault="00CA0B9A" w:rsidP="00883625">
      <w:pPr>
        <w:pStyle w:val="Listlevel2"/>
      </w:pPr>
      <w:r w:rsidRPr="00CA0B9A">
        <w:t xml:space="preserve">Both parties shall maintain the confidentiality of this </w:t>
      </w:r>
      <w:r w:rsidR="00F52BF4">
        <w:t>contract</w:t>
      </w:r>
      <w:r w:rsidRPr="00CA0B9A">
        <w:t>.</w:t>
      </w:r>
    </w:p>
    <w:p w14:paraId="2AFC062D" w14:textId="261C879E" w:rsidR="00CA0B9A" w:rsidRDefault="00065B30" w:rsidP="00CA0B9A">
      <w:r>
        <w:br/>
      </w:r>
      <w:r w:rsidR="00883625" w:rsidRPr="00883625">
        <w:t xml:space="preserve">This contract is governed by the laws of </w:t>
      </w:r>
      <w:r w:rsidR="00883625" w:rsidRPr="00883625">
        <w:rPr>
          <w:color w:val="FF0000"/>
        </w:rPr>
        <w:t>Country of Agency’s residence</w:t>
      </w:r>
      <w:r w:rsidR="003F33AB">
        <w:rPr>
          <w:color w:val="FF0000"/>
        </w:rPr>
        <w:t xml:space="preserve"> </w:t>
      </w:r>
      <w:r w:rsidR="003F33AB">
        <w:t xml:space="preserve">and the courts of </w:t>
      </w:r>
      <w:r w:rsidR="003F33AB" w:rsidRPr="00883625">
        <w:rPr>
          <w:color w:val="FF0000"/>
        </w:rPr>
        <w:t>Country of Agency’s residence</w:t>
      </w:r>
      <w:r w:rsidR="003F33AB">
        <w:rPr>
          <w:color w:val="FF0000"/>
        </w:rPr>
        <w:t xml:space="preserve"> </w:t>
      </w:r>
      <w:r w:rsidR="003F33AB">
        <w:t>shall be the courts of jurisdiction</w:t>
      </w:r>
      <w:r w:rsidR="00883625">
        <w:t>. No v</w:t>
      </w:r>
      <w:r w:rsidR="00883625" w:rsidRPr="00883625">
        <w:t xml:space="preserve">erbal </w:t>
      </w:r>
      <w:r w:rsidR="00883625">
        <w:t>or handwritten changes or amendments to this contract will be accepted and a</w:t>
      </w:r>
      <w:r w:rsidR="00883625" w:rsidRPr="00883625">
        <w:t xml:space="preserve">ny and all changes </w:t>
      </w:r>
      <w:r w:rsidR="00883625">
        <w:t xml:space="preserve">or amendments </w:t>
      </w:r>
      <w:r w:rsidR="00883625" w:rsidRPr="00883625">
        <w:t>to this agreement must be in writing</w:t>
      </w:r>
      <w:r w:rsidR="00883625">
        <w:t xml:space="preserve"> and have to be approved in writing by the Agency. </w:t>
      </w:r>
      <w:r w:rsidR="00883625">
        <w:br/>
      </w:r>
      <w:r w:rsidR="00CA0B9A" w:rsidRPr="00CA0B9A">
        <w:t xml:space="preserve">This </w:t>
      </w:r>
      <w:r w:rsidR="00F52BF4">
        <w:t>contract</w:t>
      </w:r>
      <w:r w:rsidR="00CA0B9A" w:rsidRPr="00CA0B9A">
        <w:t xml:space="preserve"> will become null and void</w:t>
      </w:r>
      <w:r w:rsidR="003F33AB">
        <w:t>,</w:t>
      </w:r>
      <w:r w:rsidR="00CA0B9A" w:rsidRPr="00CA0B9A">
        <w:t xml:space="preserve"> and </w:t>
      </w:r>
      <w:r w:rsidR="003F33AB">
        <w:t>t</w:t>
      </w:r>
      <w:r w:rsidR="00CA0B9A" w:rsidRPr="00CA0B9A">
        <w:t xml:space="preserve">he Artist will have no further obligation to enter into this </w:t>
      </w:r>
      <w:r w:rsidR="00F52BF4">
        <w:t>contract</w:t>
      </w:r>
      <w:r w:rsidR="00CA0B9A" w:rsidRPr="00CA0B9A">
        <w:t xml:space="preserve"> if </w:t>
      </w:r>
      <w:r w:rsidR="003F33AB">
        <w:t>t</w:t>
      </w:r>
      <w:r w:rsidR="00CA0B9A" w:rsidRPr="00CA0B9A">
        <w:t xml:space="preserve">he Promoter has not executed this </w:t>
      </w:r>
      <w:r w:rsidR="00F52BF4">
        <w:t>contract</w:t>
      </w:r>
      <w:r w:rsidR="00CA0B9A" w:rsidRPr="00CA0B9A">
        <w:t xml:space="preserve"> and returned it to </w:t>
      </w:r>
      <w:r w:rsidR="00883625">
        <w:t>t</w:t>
      </w:r>
      <w:r w:rsidR="00CA0B9A" w:rsidRPr="00CA0B9A">
        <w:t xml:space="preserve">he </w:t>
      </w:r>
      <w:r w:rsidR="00883625">
        <w:t>Agency</w:t>
      </w:r>
      <w:r w:rsidR="00CA0B9A" w:rsidRPr="00CA0B9A">
        <w:t xml:space="preserve"> within </w:t>
      </w:r>
      <w:fldSimple w:instr=" MERGEFIELD  DocSendDueDate  \* MERGEFORMAT ">
        <w:r w:rsidR="003F33AB">
          <w:rPr>
            <w:noProof/>
          </w:rPr>
          <w:t>«DocSendDueDate»</w:t>
        </w:r>
      </w:fldSimple>
      <w:r w:rsidR="00CA0B9A" w:rsidRPr="00CA0B9A">
        <w:t xml:space="preserve"> days</w:t>
      </w:r>
      <w:r w:rsidR="003F33AB">
        <w:t xml:space="preserve"> after receiving this contract.</w:t>
      </w:r>
    </w:p>
    <w:p w14:paraId="6F00B5F2" w14:textId="1E1669C7" w:rsidR="003F33AB" w:rsidRDefault="003F33AB" w:rsidP="003F33AB">
      <w:pPr>
        <w:tabs>
          <w:tab w:val="left" w:pos="4770"/>
        </w:tabs>
      </w:pPr>
    </w:p>
    <w:p w14:paraId="5CE4C24B" w14:textId="77777777" w:rsidR="003F33AB" w:rsidRDefault="003F33AB" w:rsidP="003F33AB">
      <w:pPr>
        <w:tabs>
          <w:tab w:val="left" w:pos="4770"/>
        </w:tabs>
      </w:pPr>
    </w:p>
    <w:p w14:paraId="1773CFE1" w14:textId="2D451087" w:rsidR="003F33AB" w:rsidRDefault="003F33AB" w:rsidP="003F33AB">
      <w:pPr>
        <w:tabs>
          <w:tab w:val="left" w:pos="4770"/>
        </w:tabs>
        <w:rPr>
          <w:b/>
          <w:bCs/>
          <w:noProof/>
        </w:rPr>
      </w:pPr>
      <w:r>
        <w:t>In</w:t>
      </w:r>
      <w:r w:rsidRPr="0097399D">
        <w:rPr>
          <w:b/>
        </w:rPr>
        <w:t xml:space="preserve"> </w:t>
      </w:r>
      <w:r w:rsidRPr="0097399D">
        <w:rPr>
          <w:b/>
        </w:rPr>
        <w:fldChar w:fldCharType="begin"/>
      </w:r>
      <w:r w:rsidRPr="0097399D">
        <w:rPr>
          <w:b/>
        </w:rPr>
        <w:instrText xml:space="preserve"> MERGEFIELD  RelAdmCity  \* MERGEFORMAT </w:instrText>
      </w:r>
      <w:r w:rsidRPr="0097399D">
        <w:rPr>
          <w:b/>
        </w:rPr>
        <w:fldChar w:fldCharType="separate"/>
      </w:r>
      <w:r w:rsidRPr="0097399D">
        <w:rPr>
          <w:b/>
          <w:noProof/>
        </w:rPr>
        <w:t>«RelAdmCity»</w:t>
      </w:r>
      <w:r w:rsidRPr="0097399D">
        <w:rPr>
          <w:b/>
        </w:rPr>
        <w:fldChar w:fldCharType="end"/>
      </w:r>
      <w:r>
        <w:t xml:space="preserve"> </w:t>
      </w:r>
      <w:r w:rsidRPr="00461066">
        <w:t xml:space="preserve">on </w:t>
      </w:r>
      <w:r>
        <w:t>________________</w:t>
      </w:r>
      <w:r>
        <w:tab/>
        <w:t xml:space="preserve">In </w:t>
      </w:r>
      <w:r w:rsidRPr="00BA06E2">
        <w:rPr>
          <w:b/>
          <w:bCs/>
          <w:color w:val="FF0000"/>
        </w:rPr>
        <w:t>City</w:t>
      </w:r>
      <w:r w:rsidRPr="00BA06E2">
        <w:rPr>
          <w:b/>
          <w:bCs/>
        </w:rPr>
        <w:t xml:space="preserve"> </w:t>
      </w:r>
      <w:r>
        <w:t xml:space="preserve">on </w:t>
      </w:r>
      <w:r w:rsidR="004972E2" w:rsidRPr="00BA06E2">
        <w:rPr>
          <w:b/>
          <w:bCs/>
        </w:rPr>
        <w:fldChar w:fldCharType="begin"/>
      </w:r>
      <w:r w:rsidR="004972E2" w:rsidRPr="00BA06E2">
        <w:rPr>
          <w:b/>
          <w:bCs/>
        </w:rPr>
        <w:instrText xml:space="preserve"> MERGEFIELD  DocSendDate  \* MERGEFORMAT </w:instrText>
      </w:r>
      <w:r w:rsidR="004972E2" w:rsidRPr="00BA06E2">
        <w:rPr>
          <w:b/>
          <w:bCs/>
        </w:rPr>
        <w:fldChar w:fldCharType="separate"/>
      </w:r>
      <w:r w:rsidRPr="00BA06E2">
        <w:rPr>
          <w:b/>
          <w:bCs/>
          <w:noProof/>
        </w:rPr>
        <w:t>«DocSendDate»</w:t>
      </w:r>
      <w:r w:rsidR="004972E2" w:rsidRPr="00BA06E2">
        <w:rPr>
          <w:b/>
          <w:bCs/>
          <w:noProof/>
        </w:rPr>
        <w:fldChar w:fldCharType="end"/>
      </w:r>
    </w:p>
    <w:p w14:paraId="4D97D7C5" w14:textId="77777777" w:rsidR="00BA06E2" w:rsidRDefault="00BA06E2" w:rsidP="003F33AB">
      <w:pPr>
        <w:tabs>
          <w:tab w:val="left" w:pos="4770"/>
        </w:tabs>
      </w:pPr>
    </w:p>
    <w:p w14:paraId="08A44918" w14:textId="77777777" w:rsidR="003F33AB" w:rsidRDefault="003F33AB" w:rsidP="003F33AB">
      <w:pPr>
        <w:tabs>
          <w:tab w:val="left" w:pos="5434"/>
        </w:tabs>
      </w:pPr>
      <w:r>
        <w:tab/>
      </w:r>
    </w:p>
    <w:p w14:paraId="5625BED8" w14:textId="457E79FC" w:rsidR="003F33AB" w:rsidRPr="00CA0B9A" w:rsidRDefault="003F33AB" w:rsidP="00867803">
      <w:pPr>
        <w:tabs>
          <w:tab w:val="left" w:pos="4770"/>
        </w:tabs>
        <w:rPr>
          <w:noProof/>
        </w:rPr>
      </w:pPr>
      <w:r>
        <w:t>__________________________________</w:t>
      </w:r>
      <w:r>
        <w:tab/>
        <w:t>__________________________________</w:t>
      </w:r>
      <w:r>
        <w:br/>
      </w:r>
      <w:r w:rsidRPr="00F456B5">
        <w:rPr>
          <w:b/>
        </w:rPr>
        <w:fldChar w:fldCharType="begin"/>
      </w:r>
      <w:r w:rsidRPr="00F456B5">
        <w:rPr>
          <w:b/>
        </w:rPr>
        <w:instrText xml:space="preserve"> MERGEFIELD  RelAdmName  \* MERGEFORMAT </w:instrText>
      </w:r>
      <w:r w:rsidRPr="00F456B5">
        <w:rPr>
          <w:b/>
        </w:rPr>
        <w:fldChar w:fldCharType="separate"/>
      </w:r>
      <w:r w:rsidRPr="00F456B5">
        <w:rPr>
          <w:b/>
          <w:noProof/>
        </w:rPr>
        <w:t>«RelAdmName»</w:t>
      </w:r>
      <w:r w:rsidRPr="00F456B5">
        <w:rPr>
          <w:b/>
        </w:rPr>
        <w:fldChar w:fldCharType="end"/>
      </w:r>
      <w:r>
        <w:rPr>
          <w:b/>
        </w:rPr>
        <w:tab/>
      </w:r>
      <w:r w:rsidRPr="003F33AB">
        <w:rPr>
          <w:b/>
          <w:color w:val="FF0000"/>
        </w:rPr>
        <w:t>System One Agency</w:t>
      </w:r>
      <w:r>
        <w:br/>
      </w:r>
      <w:r w:rsidR="00E66590">
        <w:fldChar w:fldCharType="begin"/>
      </w:r>
      <w:r w:rsidR="00E66590">
        <w:instrText xml:space="preserve"> MERGEFIELD  ConName  \* MERGEFORMAT </w:instrText>
      </w:r>
      <w:r w:rsidR="00E66590">
        <w:fldChar w:fldCharType="separate"/>
      </w:r>
      <w:r>
        <w:rPr>
          <w:noProof/>
        </w:rPr>
        <w:t>«ConName»</w:t>
      </w:r>
      <w:r w:rsidR="00E66590">
        <w:rPr>
          <w:noProof/>
        </w:rPr>
        <w:fldChar w:fldCharType="end"/>
      </w:r>
      <w:r>
        <w:tab/>
      </w:r>
      <w:fldSimple w:instr=" MERGEFIELD  DocOwner  \* MERGEFORMAT ">
        <w:r>
          <w:rPr>
            <w:noProof/>
          </w:rPr>
          <w:t>«DocOwner»</w:t>
        </w:r>
      </w:fldSimple>
    </w:p>
    <w:sectPr w:rsidR="003F33AB" w:rsidRPr="00CA0B9A" w:rsidSect="00FC1336">
      <w:headerReference w:type="default" r:id="rId7"/>
      <w:footerReference w:type="default" r:id="rId8"/>
      <w:pgSz w:w="11906" w:h="16838" w:code="9"/>
      <w:pgMar w:top="1985" w:right="1183" w:bottom="1701" w:left="1134" w:header="72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3541" w14:textId="77777777" w:rsidR="00E66590" w:rsidRDefault="00E66590" w:rsidP="00FB4752">
      <w:pPr>
        <w:spacing w:after="0" w:line="240" w:lineRule="auto"/>
      </w:pPr>
      <w:r>
        <w:separator/>
      </w:r>
    </w:p>
  </w:endnote>
  <w:endnote w:type="continuationSeparator" w:id="0">
    <w:p w14:paraId="6EA8FA9C" w14:textId="77777777" w:rsidR="00E66590" w:rsidRDefault="00E66590" w:rsidP="00FB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73228"/>
      <w:docPartObj>
        <w:docPartGallery w:val="Page Numbers (Bottom of Page)"/>
        <w:docPartUnique/>
      </w:docPartObj>
    </w:sdtPr>
    <w:sdtEndPr/>
    <w:sdtContent>
      <w:sdt>
        <w:sdtPr>
          <w:id w:val="-1769616900"/>
          <w:docPartObj>
            <w:docPartGallery w:val="Page Numbers (Top of Page)"/>
            <w:docPartUnique/>
          </w:docPartObj>
        </w:sdtPr>
        <w:sdtEndPr/>
        <w:sdtContent>
          <w:p w14:paraId="720B1FCB" w14:textId="15A54110" w:rsidR="00833260" w:rsidRDefault="00833260" w:rsidP="00833260">
            <w:pPr>
              <w:pStyle w:val="Footer"/>
              <w:tabs>
                <w:tab w:val="clear" w:pos="4680"/>
                <w:tab w:val="clear" w:pos="9360"/>
                <w:tab w:val="left" w:pos="4536"/>
                <w:tab w:val="right" w:pos="9923"/>
              </w:tabs>
            </w:pPr>
            <w:r w:rsidRPr="00833260">
              <w:rPr>
                <w:b/>
                <w:bCs/>
              </w:rPr>
              <w:t>Signed by</w:t>
            </w:r>
            <w:r w:rsidRPr="00833260">
              <w:rPr>
                <w:b/>
                <w:bCs/>
              </w:rPr>
              <w:tab/>
              <w:t>Signed by</w:t>
            </w:r>
            <w:r>
              <w:tab/>
            </w:r>
          </w:p>
          <w:p w14:paraId="67648513" w14:textId="77777777" w:rsidR="00833260" w:rsidRDefault="00833260" w:rsidP="00833260">
            <w:pPr>
              <w:pStyle w:val="Footer"/>
              <w:tabs>
                <w:tab w:val="clear" w:pos="4680"/>
                <w:tab w:val="clear" w:pos="9360"/>
                <w:tab w:val="left" w:pos="4536"/>
                <w:tab w:val="right" w:pos="9923"/>
              </w:tabs>
            </w:pPr>
          </w:p>
          <w:p w14:paraId="0484DE21" w14:textId="1FF03EF9" w:rsidR="00833260" w:rsidRDefault="00833260" w:rsidP="00833260">
            <w:pPr>
              <w:pStyle w:val="Footer"/>
              <w:tabs>
                <w:tab w:val="clear" w:pos="4680"/>
                <w:tab w:val="clear" w:pos="9360"/>
                <w:tab w:val="left" w:pos="4536"/>
                <w:tab w:val="right" w:pos="9923"/>
              </w:tabs>
            </w:pPr>
            <w:r>
              <w:t>________________________</w:t>
            </w:r>
            <w:r>
              <w:tab/>
              <w:t>_____________________</w:t>
            </w:r>
          </w:p>
          <w:p w14:paraId="4E1E66A2" w14:textId="15A54110" w:rsidR="00833260" w:rsidRDefault="00833260" w:rsidP="00833260">
            <w:pPr>
              <w:pStyle w:val="Footer"/>
              <w:tabs>
                <w:tab w:val="clear" w:pos="4680"/>
                <w:tab w:val="clear" w:pos="9360"/>
                <w:tab w:val="left" w:pos="4536"/>
                <w:tab w:val="right" w:pos="9923"/>
              </w:tabs>
            </w:pPr>
            <w:r>
              <w:t>For and on behalf of Promoter</w:t>
            </w:r>
            <w:r>
              <w:tab/>
              <w:t>For and on behalf of Artist</w:t>
            </w:r>
            <w:r>
              <w:tab/>
            </w:r>
            <w:r w:rsidRPr="00833260">
              <w:t xml:space="preserve">Page </w:t>
            </w:r>
            <w:r w:rsidRPr="00833260">
              <w:rPr>
                <w:sz w:val="24"/>
                <w:szCs w:val="24"/>
              </w:rPr>
              <w:fldChar w:fldCharType="begin"/>
            </w:r>
            <w:r w:rsidRPr="00833260">
              <w:instrText xml:space="preserve"> PAGE </w:instrText>
            </w:r>
            <w:r w:rsidRPr="00833260">
              <w:rPr>
                <w:sz w:val="24"/>
                <w:szCs w:val="24"/>
              </w:rPr>
              <w:fldChar w:fldCharType="separate"/>
            </w:r>
            <w:r w:rsidRPr="00833260">
              <w:rPr>
                <w:noProof/>
              </w:rPr>
              <w:t>2</w:t>
            </w:r>
            <w:r w:rsidRPr="00833260">
              <w:rPr>
                <w:sz w:val="24"/>
                <w:szCs w:val="24"/>
              </w:rPr>
              <w:fldChar w:fldCharType="end"/>
            </w:r>
            <w:r w:rsidRPr="00833260">
              <w:t xml:space="preserve"> of </w:t>
            </w:r>
            <w:fldSimple w:instr=" NUMPAGES  ">
              <w:r w:rsidRPr="00833260">
                <w:rPr>
                  <w:noProof/>
                </w:rPr>
                <w:t>2</w:t>
              </w:r>
            </w:fldSimple>
          </w:p>
        </w:sdtContent>
      </w:sdt>
    </w:sdtContent>
  </w:sdt>
  <w:p w14:paraId="02A39A79" w14:textId="5969C33C" w:rsidR="00046F92" w:rsidRDefault="00046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1E9C" w14:textId="77777777" w:rsidR="00E66590" w:rsidRDefault="00E66590" w:rsidP="00FB4752">
      <w:pPr>
        <w:spacing w:after="0" w:line="240" w:lineRule="auto"/>
      </w:pPr>
      <w:r>
        <w:separator/>
      </w:r>
    </w:p>
  </w:footnote>
  <w:footnote w:type="continuationSeparator" w:id="0">
    <w:p w14:paraId="466826DD" w14:textId="77777777" w:rsidR="00E66590" w:rsidRDefault="00E66590" w:rsidP="00FB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887"/>
    </w:tblGrid>
    <w:tr w:rsidR="005A04B0" w14:paraId="08E1CD5C" w14:textId="77777777" w:rsidTr="00FC1336">
      <w:tc>
        <w:tcPr>
          <w:tcW w:w="2508" w:type="pct"/>
        </w:tcPr>
        <w:p w14:paraId="135D7CBE" w14:textId="4230C972" w:rsidR="005A04B0" w:rsidRDefault="00FC1336" w:rsidP="00327BF2">
          <w:pPr>
            <w:pStyle w:val="Heading"/>
          </w:pPr>
          <w:r>
            <w:rPr>
              <w:noProof/>
            </w:rPr>
            <mc:AlternateContent>
              <mc:Choice Requires="wps">
                <w:drawing>
                  <wp:anchor distT="45720" distB="45720" distL="114300" distR="114300" simplePos="0" relativeHeight="251658752" behindDoc="0" locked="0" layoutInCell="1" allowOverlap="1" wp14:anchorId="571A12A5" wp14:editId="77E40852">
                    <wp:simplePos x="0" y="0"/>
                    <wp:positionH relativeFrom="margin">
                      <wp:posOffset>1897939</wp:posOffset>
                    </wp:positionH>
                    <wp:positionV relativeFrom="paragraph">
                      <wp:posOffset>51</wp:posOffset>
                    </wp:positionV>
                    <wp:extent cx="2176463" cy="652463"/>
                    <wp:effectExtent l="0" t="0" r="1460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463" cy="652463"/>
                            </a:xfrm>
                            <a:prstGeom prst="roundRect">
                              <a:avLst/>
                            </a:prstGeom>
                            <a:solidFill>
                              <a:schemeClr val="accent2">
                                <a:lumMod val="20000"/>
                                <a:lumOff val="80000"/>
                              </a:schemeClr>
                            </a:solidFill>
                            <a:ln/>
                          </wps:spPr>
                          <wps:style>
                            <a:lnRef idx="1">
                              <a:schemeClr val="accent2"/>
                            </a:lnRef>
                            <a:fillRef idx="3">
                              <a:schemeClr val="accent2"/>
                            </a:fillRef>
                            <a:effectRef idx="2">
                              <a:schemeClr val="accent2"/>
                            </a:effectRef>
                            <a:fontRef idx="minor">
                              <a:schemeClr val="lt1"/>
                            </a:fontRef>
                          </wps:style>
                          <wps:txbx>
                            <w:txbxContent>
                              <w:p w14:paraId="110C1BC5" w14:textId="1AC2093B" w:rsidR="00867803" w:rsidRPr="00867803" w:rsidRDefault="00867803" w:rsidP="00867803">
                                <w:pPr>
                                  <w:jc w:val="center"/>
                                  <w:rPr>
                                    <w:color w:val="FF0000"/>
                                  </w:rPr>
                                </w:pPr>
                                <w:r w:rsidRPr="00867803">
                                  <w:rPr>
                                    <w:b/>
                                    <w:bCs/>
                                    <w:color w:val="FF0000"/>
                                  </w:rPr>
                                  <w:t>DISCLAIMER</w:t>
                                </w:r>
                                <w:r w:rsidRPr="00867803">
                                  <w:rPr>
                                    <w:color w:val="FF0000"/>
                                  </w:rPr>
                                  <w:br/>
                                  <w:t xml:space="preserve">The contents of this contract is intended as an example and no rights </w:t>
                                </w:r>
                                <w:r>
                                  <w:rPr>
                                    <w:color w:val="FF0000"/>
                                  </w:rPr>
                                  <w:t xml:space="preserve">whatsoever </w:t>
                                </w:r>
                                <w:r w:rsidRPr="00867803">
                                  <w:rPr>
                                    <w:color w:val="FF0000"/>
                                  </w:rPr>
                                  <w:t>can be derived from its legal validity.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1A12A5" id="Text Box 2" o:spid="_x0000_s1026" style="position:absolute;margin-left:149.45pt;margin-top:0;width:171.4pt;height:51.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" fillcolor="#fbe4d5 [661]" strokecolor="#ed7d31 [3205]" strokeweight=".5pt">
                    <v:stroke joinstyle="miter"/>
                    <v:textbox>
                      <w:txbxContent>
                        <w:p w14:paraId="110C1BC5" w14:textId="1AC2093B" w:rsidR="00867803" w:rsidRPr="00867803" w:rsidRDefault="00867803" w:rsidP="00867803">
                          <w:pPr>
                            <w:jc w:val="center"/>
                            <w:rPr>
                              <w:color w:val="FF0000"/>
                            </w:rPr>
                          </w:pPr>
                          <w:r w:rsidRPr="00867803">
                            <w:rPr>
                              <w:b/>
                              <w:bCs/>
                              <w:color w:val="FF0000"/>
                            </w:rPr>
                            <w:t>DISCLAIMER</w:t>
                          </w:r>
                          <w:r w:rsidRPr="00867803">
                            <w:rPr>
                              <w:color w:val="FF0000"/>
                            </w:rPr>
                            <w:br/>
                            <w:t xml:space="preserve">The contents of this contract is intended as an example and no rights </w:t>
                          </w:r>
                          <w:r>
                            <w:rPr>
                              <w:color w:val="FF0000"/>
                            </w:rPr>
                            <w:t xml:space="preserve">whatsoever </w:t>
                          </w:r>
                          <w:r w:rsidRPr="00867803">
                            <w:rPr>
                              <w:color w:val="FF0000"/>
                            </w:rPr>
                            <w:t>can be derived from its legal validity.</w:t>
                          </w:r>
                        </w:p>
                      </w:txbxContent>
                    </v:textbox>
                    <w10:wrap anchorx="margin"/>
                  </v:roundrect>
                </w:pict>
              </mc:Fallback>
            </mc:AlternateContent>
          </w:r>
          <w:r w:rsidR="005A04B0" w:rsidRPr="00FB4752">
            <w:t>Contract</w:t>
          </w:r>
        </w:p>
        <w:p w14:paraId="048753ED" w14:textId="3F33C987" w:rsidR="005A04B0" w:rsidRPr="00FB4752" w:rsidRDefault="005A04B0" w:rsidP="00D30591"/>
      </w:tc>
      <w:tc>
        <w:tcPr>
          <w:tcW w:w="2492" w:type="pct"/>
        </w:tcPr>
        <w:p w14:paraId="2D20B4A1" w14:textId="61F0BC82" w:rsidR="002748AC" w:rsidRPr="00327BF2" w:rsidRDefault="00F11C84" w:rsidP="00327BF2">
          <w:pPr>
            <w:pStyle w:val="Heading"/>
            <w:jc w:val="right"/>
            <w:rPr>
              <w:color w:val="FF0000"/>
            </w:rPr>
          </w:pPr>
          <w:r w:rsidRPr="00327BF2">
            <w:rPr>
              <w:color w:val="FF0000"/>
            </w:rPr>
            <w:t>L</w:t>
          </w:r>
          <w:r w:rsidR="002748AC" w:rsidRPr="00327BF2">
            <w:rPr>
              <w:color w:val="FF0000"/>
            </w:rPr>
            <w:t>ogo</w:t>
          </w:r>
        </w:p>
        <w:p w14:paraId="56AB68D6" w14:textId="1B86A3C8" w:rsidR="005A04B0" w:rsidRPr="00327BF2" w:rsidRDefault="005A04B0" w:rsidP="002748AC">
          <w:pPr>
            <w:pStyle w:val="Header"/>
            <w:jc w:val="right"/>
            <w:rPr>
              <w:color w:val="FF0000"/>
            </w:rPr>
          </w:pPr>
        </w:p>
      </w:tc>
    </w:tr>
  </w:tbl>
  <w:p w14:paraId="3EC47F89" w14:textId="0B832BB7" w:rsidR="005A04B0" w:rsidRDefault="005A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4EAA"/>
    <w:multiLevelType w:val="multilevel"/>
    <w:tmpl w:val="93BC1D7E"/>
    <w:lvl w:ilvl="0">
      <w:start w:val="1"/>
      <w:numFmt w:val="decimal"/>
      <w:pStyle w:val="List1stlevel"/>
      <w:lvlText w:val="§ %1"/>
      <w:lvlJc w:val="left"/>
      <w:pPr>
        <w:ind w:left="567" w:hanging="567"/>
      </w:pPr>
      <w:rPr>
        <w:rFonts w:ascii="Arial" w:hAnsi="Arial" w:hint="default"/>
        <w:b/>
        <w:i w:val="0"/>
        <w:sz w:val="20"/>
      </w:rPr>
    </w:lvl>
    <w:lvl w:ilvl="1">
      <w:start w:val="1"/>
      <w:numFmt w:val="none"/>
      <w:pStyle w:val="List2ndlevel"/>
      <w:lvlText w:val=""/>
      <w:lvlJc w:val="left"/>
      <w:pPr>
        <w:ind w:left="0" w:firstLine="0"/>
      </w:pPr>
      <w:rPr>
        <w:rFonts w:ascii="Roboto" w:hAnsi="Roboto" w:hint="default"/>
        <w:b w:val="0"/>
        <w:i w:val="0"/>
        <w:sz w:val="18"/>
      </w:rPr>
    </w:lvl>
    <w:lvl w:ilvl="2">
      <w:start w:val="1"/>
      <w:numFmt w:val="decimal"/>
      <w:lvlText w:val="%3)"/>
      <w:lvlJc w:val="left"/>
      <w:pPr>
        <w:tabs>
          <w:tab w:val="num" w:pos="648"/>
        </w:tabs>
        <w:ind w:left="567" w:hanging="567"/>
      </w:pPr>
      <w:rPr>
        <w:rFonts w:ascii="Arial" w:hAnsi="Arial"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AB37E3A"/>
    <w:multiLevelType w:val="multilevel"/>
    <w:tmpl w:val="4D8EC474"/>
    <w:lvl w:ilvl="0">
      <w:start w:val="1"/>
      <w:numFmt w:val="decimal"/>
      <w:pStyle w:val="Listlevel1"/>
      <w:lvlText w:val="§ %1"/>
      <w:lvlJc w:val="left"/>
      <w:pPr>
        <w:ind w:left="567" w:hanging="567"/>
      </w:pPr>
      <w:rPr>
        <w:rFonts w:ascii="Arial" w:hAnsi="Arial" w:hint="default"/>
        <w:b/>
        <w:i w:val="0"/>
        <w:sz w:val="18"/>
      </w:rPr>
    </w:lvl>
    <w:lvl w:ilvl="1">
      <w:start w:val="1"/>
      <w:numFmt w:val="decimal"/>
      <w:pStyle w:val="Listlevel2"/>
      <w:lvlText w:val="%1.%2"/>
      <w:lvlJc w:val="left"/>
      <w:pPr>
        <w:ind w:left="567" w:hanging="567"/>
      </w:pPr>
      <w:rPr>
        <w:rFonts w:hint="default"/>
      </w:rPr>
    </w:lvl>
    <w:lvl w:ilvl="2">
      <w:start w:val="1"/>
      <w:numFmt w:val="decimal"/>
      <w:pStyle w:val="Listlevel3"/>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47756874">
    <w:abstractNumId w:val="1"/>
  </w:num>
  <w:num w:numId="2" w16cid:durableId="66381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52"/>
    <w:rsid w:val="000114FB"/>
    <w:rsid w:val="00046F92"/>
    <w:rsid w:val="0005630B"/>
    <w:rsid w:val="0006501A"/>
    <w:rsid w:val="00065B30"/>
    <w:rsid w:val="000C3D38"/>
    <w:rsid w:val="000D0E3B"/>
    <w:rsid w:val="00106318"/>
    <w:rsid w:val="0018391F"/>
    <w:rsid w:val="0019610D"/>
    <w:rsid w:val="001E3415"/>
    <w:rsid w:val="001E63BD"/>
    <w:rsid w:val="001F4E8F"/>
    <w:rsid w:val="0020351B"/>
    <w:rsid w:val="002053D2"/>
    <w:rsid w:val="0021030C"/>
    <w:rsid w:val="00230E17"/>
    <w:rsid w:val="002413E7"/>
    <w:rsid w:val="00246D2B"/>
    <w:rsid w:val="00265961"/>
    <w:rsid w:val="002748AC"/>
    <w:rsid w:val="00282C25"/>
    <w:rsid w:val="00311594"/>
    <w:rsid w:val="003226F2"/>
    <w:rsid w:val="00327BF2"/>
    <w:rsid w:val="00333BBA"/>
    <w:rsid w:val="00340427"/>
    <w:rsid w:val="003462B6"/>
    <w:rsid w:val="00352771"/>
    <w:rsid w:val="00385C1F"/>
    <w:rsid w:val="003C70C3"/>
    <w:rsid w:val="003C7706"/>
    <w:rsid w:val="003D6C8B"/>
    <w:rsid w:val="003E75A2"/>
    <w:rsid w:val="003F2723"/>
    <w:rsid w:val="003F33AB"/>
    <w:rsid w:val="003F3C7B"/>
    <w:rsid w:val="00406356"/>
    <w:rsid w:val="004619F0"/>
    <w:rsid w:val="004972E2"/>
    <w:rsid w:val="004A2899"/>
    <w:rsid w:val="004A7AEF"/>
    <w:rsid w:val="004D1571"/>
    <w:rsid w:val="004D1C19"/>
    <w:rsid w:val="004D2B9D"/>
    <w:rsid w:val="004E4D21"/>
    <w:rsid w:val="004E532D"/>
    <w:rsid w:val="0054014F"/>
    <w:rsid w:val="005566DA"/>
    <w:rsid w:val="00571A1C"/>
    <w:rsid w:val="0058135D"/>
    <w:rsid w:val="005A04B0"/>
    <w:rsid w:val="005F297D"/>
    <w:rsid w:val="005F7643"/>
    <w:rsid w:val="00614303"/>
    <w:rsid w:val="00627D5C"/>
    <w:rsid w:val="006317B8"/>
    <w:rsid w:val="006344B5"/>
    <w:rsid w:val="0066417C"/>
    <w:rsid w:val="006822CA"/>
    <w:rsid w:val="006A5A96"/>
    <w:rsid w:val="006C6C33"/>
    <w:rsid w:val="006E5A33"/>
    <w:rsid w:val="00730CCF"/>
    <w:rsid w:val="007438D2"/>
    <w:rsid w:val="00750156"/>
    <w:rsid w:val="0076067D"/>
    <w:rsid w:val="00790624"/>
    <w:rsid w:val="00791498"/>
    <w:rsid w:val="007B24D9"/>
    <w:rsid w:val="007B7AEE"/>
    <w:rsid w:val="007D434A"/>
    <w:rsid w:val="007E4B6E"/>
    <w:rsid w:val="007F4CE5"/>
    <w:rsid w:val="007F55D1"/>
    <w:rsid w:val="0082051B"/>
    <w:rsid w:val="00833260"/>
    <w:rsid w:val="00867803"/>
    <w:rsid w:val="00883625"/>
    <w:rsid w:val="00896D76"/>
    <w:rsid w:val="008F6116"/>
    <w:rsid w:val="0091634A"/>
    <w:rsid w:val="009315DB"/>
    <w:rsid w:val="00960EAE"/>
    <w:rsid w:val="00967538"/>
    <w:rsid w:val="009C009E"/>
    <w:rsid w:val="009C61B6"/>
    <w:rsid w:val="009D1801"/>
    <w:rsid w:val="00A30EF8"/>
    <w:rsid w:val="00A401D1"/>
    <w:rsid w:val="00A611E5"/>
    <w:rsid w:val="00A76358"/>
    <w:rsid w:val="00A82B08"/>
    <w:rsid w:val="00A874B3"/>
    <w:rsid w:val="00A95575"/>
    <w:rsid w:val="00AA632F"/>
    <w:rsid w:val="00AD637B"/>
    <w:rsid w:val="00B37365"/>
    <w:rsid w:val="00B403BD"/>
    <w:rsid w:val="00B511C0"/>
    <w:rsid w:val="00B55C12"/>
    <w:rsid w:val="00B81664"/>
    <w:rsid w:val="00B81D09"/>
    <w:rsid w:val="00B90045"/>
    <w:rsid w:val="00B944B7"/>
    <w:rsid w:val="00BA06E2"/>
    <w:rsid w:val="00BB1D86"/>
    <w:rsid w:val="00BD726D"/>
    <w:rsid w:val="00BF755E"/>
    <w:rsid w:val="00C075DC"/>
    <w:rsid w:val="00C32C81"/>
    <w:rsid w:val="00C407DA"/>
    <w:rsid w:val="00CA0B9A"/>
    <w:rsid w:val="00CA34B4"/>
    <w:rsid w:val="00CB2F4C"/>
    <w:rsid w:val="00CD4795"/>
    <w:rsid w:val="00D02C8E"/>
    <w:rsid w:val="00D30591"/>
    <w:rsid w:val="00D30962"/>
    <w:rsid w:val="00D4373F"/>
    <w:rsid w:val="00D4377E"/>
    <w:rsid w:val="00D71C6D"/>
    <w:rsid w:val="00D82223"/>
    <w:rsid w:val="00D917ED"/>
    <w:rsid w:val="00DF1FD5"/>
    <w:rsid w:val="00E00D77"/>
    <w:rsid w:val="00E149F2"/>
    <w:rsid w:val="00E42778"/>
    <w:rsid w:val="00E50F00"/>
    <w:rsid w:val="00E66590"/>
    <w:rsid w:val="00E75E0C"/>
    <w:rsid w:val="00EB67FF"/>
    <w:rsid w:val="00EB7711"/>
    <w:rsid w:val="00ED6B99"/>
    <w:rsid w:val="00EE4E74"/>
    <w:rsid w:val="00F11C84"/>
    <w:rsid w:val="00F52BF4"/>
    <w:rsid w:val="00F54259"/>
    <w:rsid w:val="00F64A8F"/>
    <w:rsid w:val="00F718AC"/>
    <w:rsid w:val="00F873B6"/>
    <w:rsid w:val="00FA632B"/>
    <w:rsid w:val="00FB4752"/>
    <w:rsid w:val="00FC1336"/>
    <w:rsid w:val="00FD5DAF"/>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6B73"/>
  <w15:chartTrackingRefBased/>
  <w15:docId w15:val="{FCD00FE6-C826-4B6D-B6F1-D9F89E1A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BF2"/>
    <w:rPr>
      <w:rFonts w:ascii="Arial" w:hAnsi="Arial"/>
      <w:sz w:val="16"/>
    </w:rPr>
  </w:style>
  <w:style w:type="paragraph" w:styleId="Heading2">
    <w:name w:val="heading 2"/>
    <w:basedOn w:val="Normal"/>
    <w:next w:val="Normal"/>
    <w:link w:val="Heading2Char"/>
    <w:uiPriority w:val="9"/>
    <w:semiHidden/>
    <w:unhideWhenUsed/>
    <w:rsid w:val="00FB47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7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B4752"/>
    <w:rPr>
      <w:rFonts w:ascii="Segoe UI" w:hAnsi="Segoe UI" w:cs="Segoe UI"/>
      <w:sz w:val="18"/>
      <w:szCs w:val="18"/>
    </w:rPr>
  </w:style>
  <w:style w:type="paragraph" w:styleId="Header">
    <w:name w:val="header"/>
    <w:basedOn w:val="Normal"/>
    <w:link w:val="HeaderChar"/>
    <w:uiPriority w:val="99"/>
    <w:unhideWhenUsed/>
    <w:rsid w:val="00FB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752"/>
  </w:style>
  <w:style w:type="paragraph" w:styleId="Footer">
    <w:name w:val="footer"/>
    <w:basedOn w:val="Normal"/>
    <w:link w:val="FooterChar"/>
    <w:uiPriority w:val="99"/>
    <w:unhideWhenUsed/>
    <w:rsid w:val="00FB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752"/>
  </w:style>
  <w:style w:type="character" w:customStyle="1" w:styleId="Heading2Char">
    <w:name w:val="Heading 2 Char"/>
    <w:basedOn w:val="DefaultParagraphFont"/>
    <w:link w:val="Heading2"/>
    <w:uiPriority w:val="9"/>
    <w:semiHidden/>
    <w:rsid w:val="00FB4752"/>
    <w:rPr>
      <w:rFonts w:asciiTheme="majorHAnsi" w:eastAsiaTheme="majorEastAsia" w:hAnsiTheme="majorHAnsi" w:cstheme="majorBidi"/>
      <w:color w:val="2F5496" w:themeColor="accent1" w:themeShade="BF"/>
      <w:sz w:val="26"/>
      <w:szCs w:val="26"/>
    </w:rPr>
  </w:style>
  <w:style w:type="paragraph" w:styleId="ListParagraph">
    <w:name w:val="List Paragraph"/>
    <w:aliases w:val="List Paragraph System One"/>
    <w:basedOn w:val="Normal"/>
    <w:link w:val="ListParagraphChar"/>
    <w:uiPriority w:val="34"/>
    <w:qFormat/>
    <w:rsid w:val="00340427"/>
    <w:pPr>
      <w:ind w:left="720"/>
      <w:contextualSpacing/>
    </w:pPr>
  </w:style>
  <w:style w:type="paragraph" w:customStyle="1" w:styleId="Listlevel1">
    <w:name w:val="List level 1"/>
    <w:basedOn w:val="ListParagraph"/>
    <w:link w:val="Listlevel1Char"/>
    <w:qFormat/>
    <w:rsid w:val="007B24D9"/>
    <w:pPr>
      <w:numPr>
        <w:numId w:val="1"/>
      </w:numPr>
      <w:spacing w:before="180" w:after="80"/>
      <w:contextualSpacing w:val="0"/>
    </w:pPr>
    <w:rPr>
      <w:b/>
    </w:rPr>
  </w:style>
  <w:style w:type="paragraph" w:customStyle="1" w:styleId="Listlevel2">
    <w:name w:val="List level 2"/>
    <w:basedOn w:val="ListParagraph"/>
    <w:link w:val="Listlevel2Char"/>
    <w:qFormat/>
    <w:rsid w:val="006C6C33"/>
    <w:pPr>
      <w:numPr>
        <w:ilvl w:val="1"/>
        <w:numId w:val="1"/>
      </w:numPr>
      <w:spacing w:after="80"/>
      <w:contextualSpacing w:val="0"/>
    </w:pPr>
  </w:style>
  <w:style w:type="character" w:customStyle="1" w:styleId="ListParagraphChar">
    <w:name w:val="List Paragraph Char"/>
    <w:aliases w:val="List Paragraph System One Char"/>
    <w:basedOn w:val="DefaultParagraphFont"/>
    <w:link w:val="ListParagraph"/>
    <w:uiPriority w:val="34"/>
    <w:rsid w:val="00340427"/>
    <w:rPr>
      <w:rFonts w:ascii="Arial" w:hAnsi="Arial"/>
      <w:sz w:val="18"/>
    </w:rPr>
  </w:style>
  <w:style w:type="character" w:customStyle="1" w:styleId="Listlevel1Char">
    <w:name w:val="List level 1 Char"/>
    <w:basedOn w:val="ListParagraphChar"/>
    <w:link w:val="Listlevel1"/>
    <w:rsid w:val="007B24D9"/>
    <w:rPr>
      <w:rFonts w:ascii="Arial" w:hAnsi="Arial"/>
      <w:b/>
      <w:sz w:val="16"/>
    </w:rPr>
  </w:style>
  <w:style w:type="paragraph" w:customStyle="1" w:styleId="Listlevel3">
    <w:name w:val="List level 3"/>
    <w:basedOn w:val="ListParagraph"/>
    <w:link w:val="Listlevel3Char"/>
    <w:qFormat/>
    <w:rsid w:val="00340427"/>
    <w:pPr>
      <w:numPr>
        <w:ilvl w:val="2"/>
        <w:numId w:val="1"/>
      </w:numPr>
      <w:spacing w:after="180"/>
      <w:contextualSpacing w:val="0"/>
    </w:pPr>
  </w:style>
  <w:style w:type="character" w:customStyle="1" w:styleId="Listlevel2Char">
    <w:name w:val="List level 2 Char"/>
    <w:basedOn w:val="ListParagraphChar"/>
    <w:link w:val="Listlevel2"/>
    <w:rsid w:val="006C6C33"/>
    <w:rPr>
      <w:rFonts w:ascii="Arial" w:hAnsi="Arial"/>
      <w:sz w:val="16"/>
    </w:rPr>
  </w:style>
  <w:style w:type="paragraph" w:customStyle="1" w:styleId="DealTerms">
    <w:name w:val="Deal Terms"/>
    <w:basedOn w:val="Listlevel2"/>
    <w:link w:val="DealTermsChar"/>
    <w:qFormat/>
    <w:rsid w:val="00E149F2"/>
    <w:pPr>
      <w:numPr>
        <w:ilvl w:val="0"/>
        <w:numId w:val="0"/>
      </w:numPr>
      <w:spacing w:after="0"/>
      <w:ind w:left="1418" w:hanging="1418"/>
    </w:pPr>
    <w:rPr>
      <w:bCs/>
    </w:rPr>
  </w:style>
  <w:style w:type="character" w:customStyle="1" w:styleId="Listlevel3Char">
    <w:name w:val="List level 3 Char"/>
    <w:basedOn w:val="ListParagraphChar"/>
    <w:link w:val="Listlevel3"/>
    <w:rsid w:val="00340427"/>
    <w:rPr>
      <w:rFonts w:ascii="Arial" w:hAnsi="Arial"/>
      <w:sz w:val="18"/>
    </w:rPr>
  </w:style>
  <w:style w:type="character" w:customStyle="1" w:styleId="DealTermsChar">
    <w:name w:val="Deal Terms Char"/>
    <w:basedOn w:val="Listlevel2Char"/>
    <w:link w:val="DealTerms"/>
    <w:rsid w:val="00E149F2"/>
    <w:rPr>
      <w:rFonts w:ascii="Arial" w:hAnsi="Arial"/>
      <w:bCs/>
      <w:sz w:val="18"/>
    </w:rPr>
  </w:style>
  <w:style w:type="paragraph" w:customStyle="1" w:styleId="Sections">
    <w:name w:val="Sections"/>
    <w:basedOn w:val="Normal"/>
    <w:link w:val="SectionsChar"/>
    <w:rsid w:val="0058135D"/>
    <w:pPr>
      <w:spacing w:before="240"/>
    </w:pPr>
    <w:rPr>
      <w:b/>
      <w:bCs/>
      <w:sz w:val="18"/>
      <w:u w:val="single"/>
    </w:rPr>
  </w:style>
  <w:style w:type="paragraph" w:customStyle="1" w:styleId="Products">
    <w:name w:val="Products"/>
    <w:basedOn w:val="Normal"/>
    <w:link w:val="ProductsChar"/>
    <w:qFormat/>
    <w:rsid w:val="00967538"/>
    <w:pPr>
      <w:spacing w:after="0" w:line="260" w:lineRule="exact"/>
      <w:jc w:val="both"/>
    </w:pPr>
    <w:rPr>
      <w:b/>
      <w:szCs w:val="20"/>
    </w:rPr>
  </w:style>
  <w:style w:type="character" w:customStyle="1" w:styleId="SectionsChar">
    <w:name w:val="Sections Char"/>
    <w:basedOn w:val="DefaultParagraphFont"/>
    <w:link w:val="Sections"/>
    <w:rsid w:val="0058135D"/>
    <w:rPr>
      <w:rFonts w:ascii="Arial" w:hAnsi="Arial"/>
      <w:b/>
      <w:bCs/>
      <w:sz w:val="18"/>
      <w:u w:val="single"/>
    </w:rPr>
  </w:style>
  <w:style w:type="character" w:customStyle="1" w:styleId="ProductsChar">
    <w:name w:val="Products Char"/>
    <w:basedOn w:val="DefaultParagraphFont"/>
    <w:link w:val="Products"/>
    <w:rsid w:val="00967538"/>
    <w:rPr>
      <w:rFonts w:ascii="Arial" w:hAnsi="Arial"/>
      <w:b/>
      <w:sz w:val="16"/>
      <w:szCs w:val="20"/>
    </w:rPr>
  </w:style>
  <w:style w:type="paragraph" w:customStyle="1" w:styleId="List1stlevel">
    <w:name w:val="List 1st level"/>
    <w:basedOn w:val="Normal"/>
    <w:qFormat/>
    <w:rsid w:val="006822CA"/>
    <w:pPr>
      <w:numPr>
        <w:numId w:val="2"/>
      </w:numPr>
      <w:spacing w:before="240" w:after="120" w:line="240" w:lineRule="auto"/>
      <w:contextualSpacing/>
    </w:pPr>
    <w:rPr>
      <w:b/>
      <w:sz w:val="20"/>
      <w:lang w:val="nl-NL"/>
    </w:rPr>
  </w:style>
  <w:style w:type="paragraph" w:customStyle="1" w:styleId="List2ndlevel">
    <w:name w:val="List 2nd level"/>
    <w:basedOn w:val="Normal"/>
    <w:link w:val="List2ndlevelChar"/>
    <w:qFormat/>
    <w:rsid w:val="006822CA"/>
    <w:pPr>
      <w:numPr>
        <w:ilvl w:val="1"/>
        <w:numId w:val="2"/>
      </w:numPr>
      <w:spacing w:after="0" w:line="240" w:lineRule="auto"/>
    </w:pPr>
    <w:rPr>
      <w:color w:val="000000" w:themeColor="text1"/>
      <w:sz w:val="18"/>
      <w:lang w:val="en-GB"/>
    </w:rPr>
  </w:style>
  <w:style w:type="character" w:customStyle="1" w:styleId="List2ndlevelChar">
    <w:name w:val="List 2nd level Char"/>
    <w:basedOn w:val="DefaultParagraphFont"/>
    <w:link w:val="List2ndlevel"/>
    <w:rsid w:val="006822CA"/>
    <w:rPr>
      <w:rFonts w:ascii="Arial" w:hAnsi="Arial"/>
      <w:color w:val="000000" w:themeColor="text1"/>
      <w:sz w:val="18"/>
      <w:lang w:val="en-GB"/>
    </w:rPr>
  </w:style>
  <w:style w:type="character" w:styleId="CommentReference">
    <w:name w:val="annotation reference"/>
    <w:basedOn w:val="DefaultParagraphFont"/>
    <w:uiPriority w:val="99"/>
    <w:semiHidden/>
    <w:unhideWhenUsed/>
    <w:rsid w:val="00B90045"/>
    <w:rPr>
      <w:sz w:val="16"/>
      <w:szCs w:val="16"/>
    </w:rPr>
  </w:style>
  <w:style w:type="paragraph" w:styleId="CommentText">
    <w:name w:val="annotation text"/>
    <w:basedOn w:val="Normal"/>
    <w:link w:val="CommentTextChar"/>
    <w:uiPriority w:val="99"/>
    <w:semiHidden/>
    <w:unhideWhenUsed/>
    <w:rsid w:val="00B90045"/>
    <w:pPr>
      <w:spacing w:line="240" w:lineRule="auto"/>
    </w:pPr>
    <w:rPr>
      <w:sz w:val="20"/>
      <w:szCs w:val="20"/>
    </w:rPr>
  </w:style>
  <w:style w:type="character" w:customStyle="1" w:styleId="CommentTextChar">
    <w:name w:val="Comment Text Char"/>
    <w:basedOn w:val="DefaultParagraphFont"/>
    <w:link w:val="CommentText"/>
    <w:uiPriority w:val="99"/>
    <w:semiHidden/>
    <w:rsid w:val="00B900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0045"/>
    <w:rPr>
      <w:b/>
      <w:bCs/>
    </w:rPr>
  </w:style>
  <w:style w:type="character" w:customStyle="1" w:styleId="CommentSubjectChar">
    <w:name w:val="Comment Subject Char"/>
    <w:basedOn w:val="CommentTextChar"/>
    <w:link w:val="CommentSubject"/>
    <w:uiPriority w:val="99"/>
    <w:semiHidden/>
    <w:rsid w:val="00B90045"/>
    <w:rPr>
      <w:rFonts w:ascii="Arial" w:hAnsi="Arial"/>
      <w:b/>
      <w:bCs/>
      <w:sz w:val="20"/>
      <w:szCs w:val="20"/>
    </w:rPr>
  </w:style>
  <w:style w:type="paragraph" w:customStyle="1" w:styleId="Heading">
    <w:name w:val="Heading"/>
    <w:basedOn w:val="Header"/>
    <w:link w:val="HeadingChar"/>
    <w:qFormat/>
    <w:rsid w:val="00327BF2"/>
    <w:rPr>
      <w:b/>
      <w:bCs/>
      <w:sz w:val="40"/>
      <w:szCs w:val="52"/>
    </w:rPr>
  </w:style>
  <w:style w:type="paragraph" w:customStyle="1" w:styleId="Artistridertext">
    <w:name w:val="Artist rider text"/>
    <w:basedOn w:val="Normal"/>
    <w:link w:val="ArtistridertextChar"/>
    <w:qFormat/>
    <w:rsid w:val="00327BF2"/>
    <w:pPr>
      <w:spacing w:after="0"/>
      <w:ind w:left="284" w:hanging="284"/>
    </w:pPr>
  </w:style>
  <w:style w:type="character" w:customStyle="1" w:styleId="HeadingChar">
    <w:name w:val="Heading Char"/>
    <w:basedOn w:val="HeaderChar"/>
    <w:link w:val="Heading"/>
    <w:rsid w:val="00327BF2"/>
    <w:rPr>
      <w:rFonts w:ascii="Arial" w:hAnsi="Arial"/>
      <w:b/>
      <w:bCs/>
      <w:sz w:val="40"/>
      <w:szCs w:val="52"/>
    </w:rPr>
  </w:style>
  <w:style w:type="paragraph" w:customStyle="1" w:styleId="Mainsections">
    <w:name w:val="Main sections"/>
    <w:basedOn w:val="Sections"/>
    <w:link w:val="MainsectionsChar"/>
    <w:qFormat/>
    <w:rsid w:val="00246D2B"/>
    <w:pPr>
      <w:spacing w:before="360"/>
    </w:pPr>
    <w:rPr>
      <w:caps/>
    </w:rPr>
  </w:style>
  <w:style w:type="character" w:customStyle="1" w:styleId="ArtistridertextChar">
    <w:name w:val="Artist rider text Char"/>
    <w:basedOn w:val="DefaultParagraphFont"/>
    <w:link w:val="Artistridertext"/>
    <w:rsid w:val="00327BF2"/>
    <w:rPr>
      <w:rFonts w:ascii="Arial" w:hAnsi="Arial"/>
      <w:sz w:val="16"/>
    </w:rPr>
  </w:style>
  <w:style w:type="character" w:customStyle="1" w:styleId="MainsectionsChar">
    <w:name w:val="Main sections Char"/>
    <w:basedOn w:val="SectionsChar"/>
    <w:link w:val="Mainsections"/>
    <w:rsid w:val="00246D2B"/>
    <w:rPr>
      <w:rFonts w:ascii="Arial" w:hAnsi="Arial"/>
      <w:b/>
      <w:bCs/>
      <w:caps/>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71294">
      <w:bodyDiv w:val="1"/>
      <w:marLeft w:val="0"/>
      <w:marRight w:val="0"/>
      <w:marTop w:val="0"/>
      <w:marBottom w:val="0"/>
      <w:divBdr>
        <w:top w:val="none" w:sz="0" w:space="0" w:color="auto"/>
        <w:left w:val="none" w:sz="0" w:space="0" w:color="auto"/>
        <w:bottom w:val="none" w:sz="0" w:space="0" w:color="auto"/>
        <w:right w:val="none" w:sz="0" w:space="0" w:color="auto"/>
      </w:divBdr>
    </w:div>
    <w:div w:id="1764690268">
      <w:bodyDiv w:val="1"/>
      <w:marLeft w:val="0"/>
      <w:marRight w:val="0"/>
      <w:marTop w:val="0"/>
      <w:marBottom w:val="0"/>
      <w:divBdr>
        <w:top w:val="none" w:sz="0" w:space="0" w:color="auto"/>
        <w:left w:val="none" w:sz="0" w:space="0" w:color="auto"/>
        <w:bottom w:val="none" w:sz="0" w:space="0" w:color="auto"/>
        <w:right w:val="none" w:sz="0" w:space="0" w:color="auto"/>
      </w:divBdr>
    </w:div>
    <w:div w:id="1773359286">
      <w:bodyDiv w:val="1"/>
      <w:marLeft w:val="0"/>
      <w:marRight w:val="0"/>
      <w:marTop w:val="0"/>
      <w:marBottom w:val="0"/>
      <w:divBdr>
        <w:top w:val="none" w:sz="0" w:space="0" w:color="auto"/>
        <w:left w:val="none" w:sz="0" w:space="0" w:color="auto"/>
        <w:bottom w:val="none" w:sz="0" w:space="0" w:color="auto"/>
        <w:right w:val="none" w:sz="0" w:space="0" w:color="auto"/>
      </w:divBdr>
    </w:div>
    <w:div w:id="1892299560">
      <w:bodyDiv w:val="1"/>
      <w:marLeft w:val="0"/>
      <w:marRight w:val="0"/>
      <w:marTop w:val="0"/>
      <w:marBottom w:val="0"/>
      <w:divBdr>
        <w:top w:val="none" w:sz="0" w:space="0" w:color="auto"/>
        <w:left w:val="none" w:sz="0" w:space="0" w:color="auto"/>
        <w:bottom w:val="none" w:sz="0" w:space="0" w:color="auto"/>
        <w:right w:val="none" w:sz="0" w:space="0" w:color="auto"/>
      </w:divBdr>
    </w:div>
    <w:div w:id="18958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 valk</dc:creator>
  <cp:keywords/>
  <dc:description/>
  <cp:lastModifiedBy>Bartho Valk</cp:lastModifiedBy>
  <cp:revision>13</cp:revision>
  <cp:lastPrinted>2020-10-23T14:33:00Z</cp:lastPrinted>
  <dcterms:created xsi:type="dcterms:W3CDTF">2021-06-21T13:38:00Z</dcterms:created>
  <dcterms:modified xsi:type="dcterms:W3CDTF">2022-06-15T11:31:00Z</dcterms:modified>
</cp:coreProperties>
</file>